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3913505</wp:posOffset>
            </wp:positionH>
            <wp:positionV relativeFrom="paragraph">
              <wp:posOffset>0</wp:posOffset>
            </wp:positionV>
            <wp:extent cx="2112645" cy="1314450"/>
            <wp:effectExtent l="0" t="0" r="190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11264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8C2C1C">
        <w:rPr>
          <w:rFonts w:ascii="Tahoma" w:hAnsi="Tahoma" w:cs="Tahoma"/>
          <w:noProof/>
          <w:color w:val="010101"/>
          <w:sz w:val="22"/>
        </w:rPr>
        <w:t>22</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8C2C1C">
        <w:rPr>
          <w:noProof/>
          <w:color w:val="010101"/>
          <w:szCs w:val="24"/>
        </w:rPr>
        <w:t>Peter Greceling</w:t>
      </w:r>
    </w:p>
    <w:p w:rsidR="006206B3" w:rsidRDefault="006206B3" w:rsidP="00582B64">
      <w:pPr>
        <w:widowControl w:val="0"/>
        <w:tabs>
          <w:tab w:val="left" w:pos="1650"/>
        </w:tabs>
        <w:autoSpaceDE w:val="0"/>
        <w:autoSpaceDN w:val="0"/>
        <w:adjustRightInd w:val="0"/>
        <w:rPr>
          <w:noProof/>
          <w:color w:val="010101"/>
          <w:szCs w:val="24"/>
        </w:rPr>
      </w:pPr>
    </w:p>
    <w:p w:rsidR="009A10E8" w:rsidRDefault="009A10E8" w:rsidP="00582B64">
      <w:pPr>
        <w:widowControl w:val="0"/>
        <w:tabs>
          <w:tab w:val="left" w:pos="1650"/>
        </w:tabs>
        <w:autoSpaceDE w:val="0"/>
        <w:autoSpaceDN w:val="0"/>
        <w:adjustRightInd w:val="0"/>
        <w:rPr>
          <w:noProof/>
          <w:color w:val="010101"/>
          <w:szCs w:val="24"/>
        </w:rPr>
      </w:pPr>
    </w:p>
    <w:p w:rsidR="00235779" w:rsidRDefault="00235779" w:rsidP="00582B64">
      <w:pPr>
        <w:widowControl w:val="0"/>
        <w:tabs>
          <w:tab w:val="left" w:pos="1650"/>
        </w:tabs>
        <w:autoSpaceDE w:val="0"/>
        <w:autoSpaceDN w:val="0"/>
        <w:adjustRightInd w:val="0"/>
        <w:rPr>
          <w:noProof/>
          <w:color w:val="010101"/>
          <w:szCs w:val="24"/>
        </w:rPr>
      </w:pPr>
    </w:p>
    <w:p w:rsidR="009A10E8" w:rsidRDefault="006F006B" w:rsidP="00EA256E">
      <w:pPr>
        <w:tabs>
          <w:tab w:val="left" w:pos="5184"/>
          <w:tab w:val="left" w:pos="5245"/>
          <w:tab w:val="left" w:pos="5387"/>
        </w:tabs>
        <w:rPr>
          <w:rStyle w:val="Zwaar"/>
          <w:color w:val="010101"/>
          <w:szCs w:val="24"/>
        </w:rPr>
      </w:pPr>
      <w:r>
        <w:rPr>
          <w:rStyle w:val="Zwaar"/>
          <w:color w:val="010101"/>
          <w:szCs w:val="24"/>
        </w:rPr>
        <w:t>Z</w:t>
      </w:r>
      <w:r w:rsidR="006709BE">
        <w:rPr>
          <w:rStyle w:val="Zwaar"/>
          <w:color w:val="010101"/>
          <w:szCs w:val="24"/>
        </w:rPr>
        <w:t xml:space="preserve">ondag </w:t>
      </w:r>
      <w:r w:rsidR="00EA256E">
        <w:rPr>
          <w:rStyle w:val="Zwaar"/>
          <w:color w:val="010101"/>
          <w:szCs w:val="24"/>
        </w:rPr>
        <w:t>2</w:t>
      </w:r>
      <w:r w:rsidR="008C2C1C">
        <w:rPr>
          <w:rStyle w:val="Zwaar"/>
          <w:color w:val="010101"/>
          <w:szCs w:val="24"/>
        </w:rPr>
        <w:t>8</w:t>
      </w:r>
      <w:r w:rsidR="00BA2F33">
        <w:rPr>
          <w:rStyle w:val="Zwaar"/>
          <w:color w:val="010101"/>
          <w:szCs w:val="24"/>
        </w:rPr>
        <w:t xml:space="preserve"> mei</w:t>
      </w:r>
      <w:r w:rsidR="008C2C1C">
        <w:rPr>
          <w:rStyle w:val="Zwaar"/>
          <w:color w:val="010101"/>
          <w:szCs w:val="24"/>
        </w:rPr>
        <w:t>, viering Heilig Avondmaal</w:t>
      </w:r>
      <w:r w:rsidR="00EA256E">
        <w:rPr>
          <w:rStyle w:val="Zwaar"/>
          <w:color w:val="010101"/>
          <w:szCs w:val="24"/>
        </w:rPr>
        <w:br/>
      </w:r>
      <w:r w:rsidR="00B225DC" w:rsidRPr="00B225DC">
        <w:rPr>
          <w:rStyle w:val="Zwaar"/>
          <w:color w:val="010101"/>
          <w:szCs w:val="24"/>
        </w:rPr>
        <w:t>Voorganger</w:t>
      </w:r>
      <w:r w:rsidR="00EA256E">
        <w:rPr>
          <w:rStyle w:val="Zwaar"/>
          <w:color w:val="010101"/>
          <w:szCs w:val="24"/>
        </w:rPr>
        <w:t>s</w:t>
      </w:r>
      <w:r w:rsidR="00B225DC" w:rsidRPr="00B225DC">
        <w:rPr>
          <w:rStyle w:val="Zwaar"/>
          <w:color w:val="010101"/>
          <w:szCs w:val="24"/>
        </w:rPr>
        <w:t xml:space="preserve">:  </w:t>
      </w:r>
      <w:proofErr w:type="spellStart"/>
      <w:r w:rsidR="00FE3E0B" w:rsidRPr="000F566C">
        <w:rPr>
          <w:rStyle w:val="Zwaar"/>
          <w:color w:val="010101"/>
          <w:szCs w:val="24"/>
        </w:rPr>
        <w:t>Aa</w:t>
      </w:r>
      <w:r w:rsidR="00FE3E0B">
        <w:rPr>
          <w:rStyle w:val="Zwaar"/>
          <w:color w:val="010101"/>
          <w:szCs w:val="24"/>
        </w:rPr>
        <w:t>lder</w:t>
      </w:r>
      <w:r w:rsidR="00FE3E0B" w:rsidRPr="000F566C">
        <w:rPr>
          <w:rStyle w:val="Zwaar"/>
          <w:color w:val="010101"/>
          <w:szCs w:val="24"/>
        </w:rPr>
        <w:t>t</w:t>
      </w:r>
      <w:proofErr w:type="spellEnd"/>
      <w:r w:rsidR="00FE3E0B">
        <w:rPr>
          <w:rStyle w:val="Zwaar"/>
          <w:color w:val="010101"/>
          <w:szCs w:val="24"/>
        </w:rPr>
        <w:t xml:space="preserve"> van</w:t>
      </w:r>
      <w:r w:rsidR="00FE3E0B" w:rsidRPr="000F566C">
        <w:rPr>
          <w:rStyle w:val="Zwaar"/>
          <w:color w:val="010101"/>
          <w:szCs w:val="24"/>
        </w:rPr>
        <w:t xml:space="preserve"> Soest</w:t>
      </w:r>
      <w:r w:rsidR="00FE3E0B">
        <w:rPr>
          <w:rStyle w:val="Zwaar"/>
          <w:color w:val="010101"/>
          <w:szCs w:val="24"/>
        </w:rPr>
        <w:t xml:space="preserve"> en </w:t>
      </w:r>
      <w:r w:rsidR="001A1C02">
        <w:rPr>
          <w:rStyle w:val="Zwaar"/>
          <w:color w:val="010101"/>
          <w:szCs w:val="24"/>
        </w:rPr>
        <w:t>d</w:t>
      </w:r>
      <w:r w:rsidR="00EA256E">
        <w:rPr>
          <w:rStyle w:val="Zwaar"/>
          <w:color w:val="010101"/>
          <w:szCs w:val="24"/>
        </w:rPr>
        <w:t>a</w:t>
      </w:r>
      <w:r w:rsidR="006206B3">
        <w:rPr>
          <w:rStyle w:val="Zwaar"/>
          <w:color w:val="010101"/>
          <w:szCs w:val="24"/>
        </w:rPr>
        <w:t xml:space="preserve">. </w:t>
      </w:r>
      <w:r w:rsidR="00EA256E">
        <w:rPr>
          <w:rStyle w:val="Zwaar"/>
          <w:color w:val="010101"/>
          <w:szCs w:val="24"/>
        </w:rPr>
        <w:t>J</w:t>
      </w:r>
      <w:r w:rsidR="001A1C02">
        <w:rPr>
          <w:rStyle w:val="Zwaar"/>
          <w:color w:val="010101"/>
          <w:szCs w:val="24"/>
        </w:rPr>
        <w:t>olien</w:t>
      </w:r>
      <w:r w:rsidR="00EA256E">
        <w:rPr>
          <w:rStyle w:val="Zwaar"/>
          <w:color w:val="010101"/>
          <w:szCs w:val="24"/>
        </w:rPr>
        <w:t xml:space="preserve"> van Zelderen</w:t>
      </w:r>
      <w:r w:rsidR="00EA256E">
        <w:rPr>
          <w:rStyle w:val="Zwaar"/>
          <w:color w:val="010101"/>
          <w:szCs w:val="24"/>
        </w:rPr>
        <w:br/>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8C2C1C">
        <w:rPr>
          <w:rStyle w:val="Zwaar"/>
          <w:color w:val="010101"/>
          <w:szCs w:val="24"/>
        </w:rPr>
        <w:t>Thea Strijbis</w:t>
      </w:r>
      <w:bookmarkStart w:id="0" w:name="_GoBack"/>
      <w:bookmarkEnd w:id="0"/>
      <w:r w:rsidR="00EA256E">
        <w:rPr>
          <w:rStyle w:val="Zwaar"/>
          <w:color w:val="010101"/>
          <w:szCs w:val="24"/>
        </w:rPr>
        <w:tab/>
      </w:r>
      <w:r w:rsidR="00B43657">
        <w:rPr>
          <w:rStyle w:val="Zwaar"/>
          <w:color w:val="010101"/>
          <w:szCs w:val="24"/>
        </w:rPr>
        <w:t xml:space="preserve">Lector:  </w:t>
      </w:r>
      <w:r w:rsidR="008C2C1C">
        <w:rPr>
          <w:rStyle w:val="Zwaar"/>
          <w:color w:val="010101"/>
          <w:szCs w:val="24"/>
        </w:rPr>
        <w:t xml:space="preserve">Ingena den </w:t>
      </w:r>
      <w:proofErr w:type="spellStart"/>
      <w:r w:rsidR="008C2C1C">
        <w:rPr>
          <w:rStyle w:val="Zwaar"/>
          <w:color w:val="010101"/>
          <w:szCs w:val="24"/>
        </w:rPr>
        <w:t>Hartigh</w:t>
      </w:r>
      <w:proofErr w:type="spellEnd"/>
      <w:r w:rsidR="006206B3">
        <w:rPr>
          <w:rStyle w:val="Zwaar"/>
          <w:color w:val="010101"/>
          <w:szCs w:val="24"/>
        </w:rPr>
        <w:tab/>
      </w:r>
      <w:r w:rsidR="00EA256E">
        <w:rPr>
          <w:rStyle w:val="Zwaar"/>
          <w:color w:val="010101"/>
          <w:szCs w:val="24"/>
        </w:rPr>
        <w:br/>
      </w:r>
      <w:r w:rsidR="006206B3">
        <w:rPr>
          <w:rStyle w:val="Zwaar"/>
          <w:color w:val="010101"/>
          <w:szCs w:val="24"/>
        </w:rPr>
        <w:t xml:space="preserve">Kindernevendienst:  </w:t>
      </w:r>
      <w:r w:rsidR="00BA2F33">
        <w:rPr>
          <w:rStyle w:val="Zwaar"/>
          <w:color w:val="010101"/>
          <w:szCs w:val="24"/>
        </w:rPr>
        <w:t>groep 1 t/m 8</w:t>
      </w:r>
      <w:r w:rsidR="00EA256E">
        <w:rPr>
          <w:rStyle w:val="Zwaar"/>
          <w:color w:val="010101"/>
          <w:szCs w:val="24"/>
        </w:rPr>
        <w:tab/>
      </w:r>
      <w:r w:rsidR="00A9625A"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8C2C1C">
        <w:rPr>
          <w:rStyle w:val="Zwaar"/>
          <w:color w:val="010101"/>
          <w:szCs w:val="24"/>
        </w:rPr>
        <w:t>Cor Docter</w:t>
      </w:r>
    </w:p>
    <w:p w:rsidR="00235779" w:rsidRDefault="00235779" w:rsidP="00B225DC">
      <w:pPr>
        <w:tabs>
          <w:tab w:val="left" w:pos="5184"/>
          <w:tab w:val="left" w:pos="5245"/>
        </w:tabs>
        <w:rPr>
          <w:rStyle w:val="Zwaar"/>
          <w:color w:val="010101"/>
          <w:szCs w:val="24"/>
        </w:rPr>
      </w:pP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A71722">
          <w:type w:val="continuous"/>
          <w:pgSz w:w="11907" w:h="16840" w:code="9"/>
          <w:pgMar w:top="907" w:right="624" w:bottom="454" w:left="624" w:header="0" w:footer="0" w:gutter="0"/>
          <w:cols w:space="708"/>
        </w:sectPr>
      </w:pPr>
    </w:p>
    <w:p w:rsidR="00FE3E0B" w:rsidRPr="00FE3E0B" w:rsidRDefault="00FE3E0B" w:rsidP="00FE3E0B">
      <w:pPr>
        <w:tabs>
          <w:tab w:val="left" w:pos="426"/>
        </w:tabs>
        <w:rPr>
          <w:szCs w:val="24"/>
        </w:rPr>
      </w:pPr>
      <w:r w:rsidRPr="00FE3E0B">
        <w:rPr>
          <w:szCs w:val="24"/>
        </w:rPr>
        <w:t>Welkom / mededelingen</w:t>
      </w:r>
    </w:p>
    <w:p w:rsidR="00FE3E0B" w:rsidRPr="00FE3E0B" w:rsidRDefault="00FE3E0B" w:rsidP="00FE3E0B">
      <w:pPr>
        <w:tabs>
          <w:tab w:val="left" w:pos="426"/>
        </w:tabs>
        <w:rPr>
          <w:szCs w:val="24"/>
        </w:rPr>
      </w:pPr>
      <w:r w:rsidRPr="00FE3E0B">
        <w:rPr>
          <w:szCs w:val="24"/>
        </w:rPr>
        <w:t>Lied 1005:</w:t>
      </w:r>
      <w:r>
        <w:rPr>
          <w:szCs w:val="24"/>
        </w:rPr>
        <w:t xml:space="preserve"> </w:t>
      </w:r>
      <w:r w:rsidRPr="00FE3E0B">
        <w:rPr>
          <w:szCs w:val="24"/>
        </w:rPr>
        <w:t>1,</w:t>
      </w:r>
      <w:r>
        <w:rPr>
          <w:szCs w:val="24"/>
        </w:rPr>
        <w:t xml:space="preserve"> </w:t>
      </w:r>
      <w:r w:rsidRPr="00FE3E0B">
        <w:rPr>
          <w:szCs w:val="24"/>
        </w:rPr>
        <w:t>2 en 5 (NL)</w:t>
      </w:r>
    </w:p>
    <w:p w:rsidR="00FE3E0B" w:rsidRPr="00FE3E0B" w:rsidRDefault="00FE3E0B" w:rsidP="00FE3E0B">
      <w:pPr>
        <w:tabs>
          <w:tab w:val="left" w:pos="426"/>
        </w:tabs>
        <w:rPr>
          <w:szCs w:val="24"/>
        </w:rPr>
      </w:pPr>
      <w:r w:rsidRPr="00FE3E0B">
        <w:rPr>
          <w:szCs w:val="24"/>
        </w:rPr>
        <w:t>Stil moment</w:t>
      </w:r>
    </w:p>
    <w:p w:rsidR="00FE3E0B" w:rsidRPr="00FE3E0B" w:rsidRDefault="00FE3E0B" w:rsidP="00FE3E0B">
      <w:pPr>
        <w:tabs>
          <w:tab w:val="left" w:pos="426"/>
        </w:tabs>
        <w:rPr>
          <w:szCs w:val="24"/>
        </w:rPr>
      </w:pPr>
      <w:r w:rsidRPr="00FE3E0B">
        <w:rPr>
          <w:szCs w:val="24"/>
        </w:rPr>
        <w:t>Bemoediging en groet</w:t>
      </w:r>
    </w:p>
    <w:p w:rsidR="00FE3E0B" w:rsidRPr="00FE3E0B" w:rsidRDefault="00FE3E0B" w:rsidP="00FE3E0B">
      <w:pPr>
        <w:tabs>
          <w:tab w:val="left" w:pos="426"/>
        </w:tabs>
        <w:rPr>
          <w:szCs w:val="24"/>
        </w:rPr>
      </w:pPr>
      <w:r w:rsidRPr="00FE3E0B">
        <w:rPr>
          <w:szCs w:val="24"/>
        </w:rPr>
        <w:t>Lied 27:</w:t>
      </w:r>
      <w:r>
        <w:rPr>
          <w:szCs w:val="24"/>
        </w:rPr>
        <w:t xml:space="preserve"> </w:t>
      </w:r>
      <w:r w:rsidRPr="00FE3E0B">
        <w:rPr>
          <w:szCs w:val="24"/>
        </w:rPr>
        <w:t>1,</w:t>
      </w:r>
      <w:r>
        <w:rPr>
          <w:szCs w:val="24"/>
        </w:rPr>
        <w:t xml:space="preserve"> </w:t>
      </w:r>
      <w:r w:rsidRPr="00FE3E0B">
        <w:rPr>
          <w:szCs w:val="24"/>
        </w:rPr>
        <w:t>5</w:t>
      </w:r>
    </w:p>
    <w:p w:rsidR="00FE3E0B" w:rsidRPr="00FE3E0B" w:rsidRDefault="00FE3E0B" w:rsidP="00FE3E0B">
      <w:pPr>
        <w:tabs>
          <w:tab w:val="left" w:pos="426"/>
        </w:tabs>
        <w:rPr>
          <w:szCs w:val="24"/>
        </w:rPr>
      </w:pPr>
      <w:r w:rsidRPr="00FE3E0B">
        <w:rPr>
          <w:szCs w:val="24"/>
        </w:rPr>
        <w:t>Kyriegebed</w:t>
      </w:r>
    </w:p>
    <w:p w:rsidR="00FE3E0B" w:rsidRPr="00FE3E0B" w:rsidRDefault="00FE3E0B" w:rsidP="00FE3E0B">
      <w:pPr>
        <w:tabs>
          <w:tab w:val="left" w:pos="426"/>
        </w:tabs>
        <w:rPr>
          <w:szCs w:val="24"/>
        </w:rPr>
      </w:pPr>
      <w:r w:rsidRPr="00FE3E0B">
        <w:rPr>
          <w:szCs w:val="24"/>
        </w:rPr>
        <w:t>Gloria: lied 864:</w:t>
      </w:r>
      <w:r>
        <w:rPr>
          <w:szCs w:val="24"/>
        </w:rPr>
        <w:t xml:space="preserve"> </w:t>
      </w:r>
      <w:r w:rsidRPr="00FE3E0B">
        <w:rPr>
          <w:szCs w:val="24"/>
        </w:rPr>
        <w:t>1,</w:t>
      </w:r>
      <w:r>
        <w:rPr>
          <w:szCs w:val="24"/>
        </w:rPr>
        <w:t xml:space="preserve"> </w:t>
      </w:r>
      <w:r w:rsidRPr="00FE3E0B">
        <w:rPr>
          <w:szCs w:val="24"/>
        </w:rPr>
        <w:t>3,</w:t>
      </w:r>
      <w:r>
        <w:rPr>
          <w:szCs w:val="24"/>
        </w:rPr>
        <w:t xml:space="preserve"> </w:t>
      </w:r>
      <w:r w:rsidRPr="00FE3E0B">
        <w:rPr>
          <w:szCs w:val="24"/>
        </w:rPr>
        <w:t>5</w:t>
      </w:r>
    </w:p>
    <w:p w:rsidR="00FE3E0B" w:rsidRPr="00FE3E0B" w:rsidRDefault="00FE3E0B" w:rsidP="00FE3E0B">
      <w:pPr>
        <w:tabs>
          <w:tab w:val="left" w:pos="426"/>
        </w:tabs>
        <w:rPr>
          <w:szCs w:val="24"/>
        </w:rPr>
      </w:pPr>
      <w:r w:rsidRPr="00FE3E0B">
        <w:rPr>
          <w:szCs w:val="24"/>
        </w:rPr>
        <w:t>Gesprek met de kinderen</w:t>
      </w:r>
    </w:p>
    <w:p w:rsidR="00FE3E0B" w:rsidRPr="00FE3E0B" w:rsidRDefault="00FE3E0B" w:rsidP="00FE3E0B">
      <w:pPr>
        <w:tabs>
          <w:tab w:val="left" w:pos="426"/>
        </w:tabs>
        <w:rPr>
          <w:szCs w:val="24"/>
        </w:rPr>
      </w:pPr>
      <w:r w:rsidRPr="00FE3E0B">
        <w:rPr>
          <w:szCs w:val="24"/>
        </w:rPr>
        <w:t>Kinderlied: Als je geen liefde hebt voor elkaar,</w:t>
      </w:r>
      <w:r>
        <w:rPr>
          <w:szCs w:val="24"/>
        </w:rPr>
        <w:br/>
      </w:r>
      <w:r w:rsidRPr="00FE3E0B">
        <w:rPr>
          <w:szCs w:val="24"/>
        </w:rPr>
        <w:t xml:space="preserve"> </w:t>
      </w:r>
      <w:r>
        <w:rPr>
          <w:szCs w:val="24"/>
        </w:rPr>
        <w:tab/>
      </w:r>
      <w:r>
        <w:rPr>
          <w:szCs w:val="24"/>
        </w:rPr>
        <w:tab/>
      </w:r>
      <w:r>
        <w:rPr>
          <w:szCs w:val="24"/>
        </w:rPr>
        <w:tab/>
      </w:r>
      <w:r w:rsidRPr="00FE3E0B">
        <w:rPr>
          <w:szCs w:val="24"/>
        </w:rPr>
        <w:t>leef je buiten Gods gloria</w:t>
      </w:r>
    </w:p>
    <w:p w:rsidR="00FE3E0B" w:rsidRPr="00FE3E0B" w:rsidRDefault="00FE3E0B" w:rsidP="00FE3E0B">
      <w:pPr>
        <w:tabs>
          <w:tab w:val="left" w:pos="426"/>
        </w:tabs>
        <w:rPr>
          <w:szCs w:val="24"/>
        </w:rPr>
      </w:pPr>
      <w:r w:rsidRPr="00FE3E0B">
        <w:rPr>
          <w:szCs w:val="24"/>
        </w:rPr>
        <w:t>Gebed om de Heilige Geest</w:t>
      </w:r>
    </w:p>
    <w:p w:rsidR="00FE3E0B" w:rsidRPr="00FE3E0B" w:rsidRDefault="00FE3E0B" w:rsidP="00FE3E0B">
      <w:pPr>
        <w:tabs>
          <w:tab w:val="left" w:pos="426"/>
        </w:tabs>
        <w:rPr>
          <w:szCs w:val="24"/>
        </w:rPr>
      </w:pPr>
      <w:r w:rsidRPr="00FE3E0B">
        <w:rPr>
          <w:szCs w:val="24"/>
        </w:rPr>
        <w:t>Lezen: Johannes 17:</w:t>
      </w:r>
      <w:r>
        <w:rPr>
          <w:szCs w:val="24"/>
        </w:rPr>
        <w:t xml:space="preserve"> </w:t>
      </w:r>
      <w:r w:rsidRPr="00FE3E0B">
        <w:rPr>
          <w:szCs w:val="24"/>
        </w:rPr>
        <w:t>1</w:t>
      </w:r>
      <w:r>
        <w:rPr>
          <w:szCs w:val="24"/>
        </w:rPr>
        <w:t xml:space="preserve"> </w:t>
      </w:r>
      <w:r w:rsidRPr="00FE3E0B">
        <w:rPr>
          <w:szCs w:val="24"/>
        </w:rPr>
        <w:t>-</w:t>
      </w:r>
      <w:r>
        <w:rPr>
          <w:szCs w:val="24"/>
        </w:rPr>
        <w:t xml:space="preserve"> </w:t>
      </w:r>
      <w:r w:rsidRPr="00FE3E0B">
        <w:rPr>
          <w:szCs w:val="24"/>
        </w:rPr>
        <w:t>13</w:t>
      </w:r>
    </w:p>
    <w:p w:rsidR="00FE3E0B" w:rsidRPr="00FE3E0B" w:rsidRDefault="00FE3E0B" w:rsidP="00FE3E0B">
      <w:pPr>
        <w:tabs>
          <w:tab w:val="left" w:pos="426"/>
        </w:tabs>
        <w:rPr>
          <w:szCs w:val="24"/>
        </w:rPr>
      </w:pPr>
      <w:r w:rsidRPr="00FE3E0B">
        <w:rPr>
          <w:szCs w:val="24"/>
        </w:rPr>
        <w:t>Lied 663:</w:t>
      </w:r>
      <w:r>
        <w:rPr>
          <w:szCs w:val="24"/>
        </w:rPr>
        <w:t xml:space="preserve"> </w:t>
      </w:r>
      <w:r w:rsidRPr="00FE3E0B">
        <w:rPr>
          <w:szCs w:val="24"/>
        </w:rPr>
        <w:t>1</w:t>
      </w:r>
    </w:p>
    <w:p w:rsidR="00FE3E0B" w:rsidRPr="00FE3E0B" w:rsidRDefault="00FE3E0B" w:rsidP="00FE3E0B">
      <w:pPr>
        <w:tabs>
          <w:tab w:val="left" w:pos="426"/>
        </w:tabs>
        <w:rPr>
          <w:szCs w:val="24"/>
        </w:rPr>
      </w:pPr>
      <w:r w:rsidRPr="00FE3E0B">
        <w:rPr>
          <w:szCs w:val="24"/>
        </w:rPr>
        <w:t>Lezen: Handelingen 1: 12</w:t>
      </w:r>
      <w:r>
        <w:rPr>
          <w:szCs w:val="24"/>
        </w:rPr>
        <w:t xml:space="preserve"> </w:t>
      </w:r>
      <w:r w:rsidRPr="00FE3E0B">
        <w:rPr>
          <w:szCs w:val="24"/>
        </w:rPr>
        <w:t>-</w:t>
      </w:r>
      <w:r>
        <w:rPr>
          <w:szCs w:val="24"/>
        </w:rPr>
        <w:t xml:space="preserve"> </w:t>
      </w:r>
      <w:r w:rsidRPr="00FE3E0B">
        <w:rPr>
          <w:szCs w:val="24"/>
        </w:rPr>
        <w:t>14</w:t>
      </w:r>
    </w:p>
    <w:p w:rsidR="00FE3E0B" w:rsidRPr="00FE3E0B" w:rsidRDefault="00FE3E0B" w:rsidP="00FE3E0B">
      <w:pPr>
        <w:tabs>
          <w:tab w:val="left" w:pos="426"/>
        </w:tabs>
        <w:rPr>
          <w:szCs w:val="24"/>
        </w:rPr>
      </w:pPr>
      <w:r w:rsidRPr="00FE3E0B">
        <w:rPr>
          <w:szCs w:val="24"/>
        </w:rPr>
        <w:t>Lied 663:</w:t>
      </w:r>
      <w:r>
        <w:rPr>
          <w:szCs w:val="24"/>
        </w:rPr>
        <w:t xml:space="preserve"> </w:t>
      </w:r>
      <w:r w:rsidRPr="00FE3E0B">
        <w:rPr>
          <w:szCs w:val="24"/>
        </w:rPr>
        <w:t>2</w:t>
      </w:r>
    </w:p>
    <w:p w:rsidR="00FE3E0B" w:rsidRPr="00FE3E0B" w:rsidRDefault="00FE3E0B" w:rsidP="00FE3E0B">
      <w:pPr>
        <w:tabs>
          <w:tab w:val="left" w:pos="426"/>
        </w:tabs>
        <w:rPr>
          <w:szCs w:val="24"/>
        </w:rPr>
      </w:pPr>
      <w:r w:rsidRPr="00FE3E0B">
        <w:rPr>
          <w:szCs w:val="24"/>
        </w:rPr>
        <w:t>Preek</w:t>
      </w:r>
    </w:p>
    <w:p w:rsidR="00FE3E0B" w:rsidRPr="00FE3E0B" w:rsidRDefault="00FE3E0B" w:rsidP="00FE3E0B">
      <w:pPr>
        <w:tabs>
          <w:tab w:val="left" w:pos="426"/>
        </w:tabs>
        <w:rPr>
          <w:szCs w:val="24"/>
        </w:rPr>
      </w:pPr>
      <w:r w:rsidRPr="00FE3E0B">
        <w:rPr>
          <w:szCs w:val="24"/>
        </w:rPr>
        <w:t>Lied 975</w:t>
      </w:r>
    </w:p>
    <w:p w:rsidR="00FE3E0B" w:rsidRPr="00FE3E0B" w:rsidRDefault="00FE3E0B" w:rsidP="00FE3E0B">
      <w:pPr>
        <w:tabs>
          <w:tab w:val="left" w:pos="426"/>
        </w:tabs>
        <w:rPr>
          <w:szCs w:val="24"/>
        </w:rPr>
      </w:pPr>
      <w:r w:rsidRPr="00FE3E0B">
        <w:rPr>
          <w:szCs w:val="24"/>
        </w:rPr>
        <w:t>Dank en voorbede (afgesloten met stil gebed en</w:t>
      </w:r>
      <w:r>
        <w:rPr>
          <w:szCs w:val="24"/>
        </w:rPr>
        <w:br/>
      </w:r>
      <w:r w:rsidRPr="00FE3E0B">
        <w:rPr>
          <w:szCs w:val="24"/>
        </w:rPr>
        <w:t xml:space="preserve"> </w:t>
      </w:r>
      <w:r>
        <w:rPr>
          <w:szCs w:val="24"/>
        </w:rPr>
        <w:tab/>
      </w:r>
      <w:r w:rsidRPr="00FE3E0B">
        <w:rPr>
          <w:szCs w:val="24"/>
        </w:rPr>
        <w:t>Onze Vader)</w:t>
      </w:r>
    </w:p>
    <w:p w:rsidR="00FE3E0B" w:rsidRPr="00FE3E0B" w:rsidRDefault="00FE3E0B" w:rsidP="00FE3E0B">
      <w:pPr>
        <w:tabs>
          <w:tab w:val="left" w:pos="426"/>
        </w:tabs>
        <w:rPr>
          <w:szCs w:val="24"/>
        </w:rPr>
      </w:pPr>
      <w:r w:rsidRPr="00FE3E0B">
        <w:rPr>
          <w:szCs w:val="24"/>
        </w:rPr>
        <w:t>Collecten</w:t>
      </w:r>
    </w:p>
    <w:p w:rsidR="00FE3E0B" w:rsidRPr="00FE3E0B" w:rsidRDefault="00FE3E0B" w:rsidP="00FE3E0B">
      <w:pPr>
        <w:tabs>
          <w:tab w:val="left" w:pos="426"/>
        </w:tabs>
        <w:rPr>
          <w:szCs w:val="24"/>
        </w:rPr>
      </w:pPr>
      <w:r w:rsidRPr="00FE3E0B">
        <w:rPr>
          <w:szCs w:val="24"/>
        </w:rPr>
        <w:t>Viering Heilig Avondmaal, met lied 403c</w:t>
      </w:r>
    </w:p>
    <w:p w:rsidR="00FE3E0B" w:rsidRPr="00FE3E0B" w:rsidRDefault="00FE3E0B" w:rsidP="00FE3E0B">
      <w:pPr>
        <w:tabs>
          <w:tab w:val="left" w:pos="426"/>
        </w:tabs>
        <w:rPr>
          <w:szCs w:val="24"/>
        </w:rPr>
      </w:pPr>
      <w:r w:rsidRPr="00FE3E0B">
        <w:rPr>
          <w:szCs w:val="24"/>
        </w:rPr>
        <w:t>Slotlied: Vrede zij u, gelijk mij de vader zond</w:t>
      </w:r>
      <w:r>
        <w:rPr>
          <w:szCs w:val="24"/>
        </w:rPr>
        <w:br/>
      </w:r>
      <w:r w:rsidRPr="00FE3E0B">
        <w:rPr>
          <w:szCs w:val="24"/>
        </w:rPr>
        <w:t xml:space="preserve"> </w:t>
      </w:r>
      <w:r>
        <w:rPr>
          <w:szCs w:val="24"/>
        </w:rPr>
        <w:tab/>
      </w:r>
      <w:r w:rsidRPr="00FE3E0B">
        <w:rPr>
          <w:szCs w:val="24"/>
        </w:rPr>
        <w:t>zend ik ook u (Opwekking 58)</w:t>
      </w:r>
    </w:p>
    <w:p w:rsidR="006F006B" w:rsidRPr="006F006B" w:rsidRDefault="00FE3E0B" w:rsidP="00FE3E0B">
      <w:pPr>
        <w:tabs>
          <w:tab w:val="left" w:pos="426"/>
        </w:tabs>
        <w:rPr>
          <w:szCs w:val="24"/>
        </w:rPr>
      </w:pPr>
      <w:r w:rsidRPr="00FE3E0B">
        <w:rPr>
          <w:szCs w:val="24"/>
        </w:rPr>
        <w:t>Zegen</w:t>
      </w:r>
    </w:p>
    <w:p w:rsidR="000824D4" w:rsidRDefault="000824D4" w:rsidP="009025AC">
      <w:pPr>
        <w:tabs>
          <w:tab w:val="left" w:pos="426"/>
        </w:tabs>
        <w:rPr>
          <w:b/>
          <w:bCs/>
          <w:szCs w:val="24"/>
        </w:rPr>
        <w:sectPr w:rsidR="000824D4" w:rsidSect="009A10E8">
          <w:type w:val="continuous"/>
          <w:pgSz w:w="11907" w:h="16840" w:code="9"/>
          <w:pgMar w:top="964" w:right="737" w:bottom="454" w:left="737" w:header="0" w:footer="0" w:gutter="0"/>
          <w:cols w:num="2" w:space="708"/>
        </w:sectPr>
      </w:pPr>
    </w:p>
    <w:p w:rsidR="00617063" w:rsidRDefault="00617063" w:rsidP="00617063">
      <w:pPr>
        <w:rPr>
          <w:bCs/>
          <w:szCs w:val="24"/>
        </w:rPr>
      </w:pPr>
    </w:p>
    <w:p w:rsidR="00270031" w:rsidRPr="00EA256E" w:rsidRDefault="00EA256E" w:rsidP="00270031">
      <w:pPr>
        <w:rPr>
          <w:b/>
          <w:szCs w:val="24"/>
        </w:rPr>
      </w:pPr>
      <w:r w:rsidRPr="00EA256E">
        <w:rPr>
          <w:b/>
          <w:szCs w:val="24"/>
        </w:rPr>
        <w:t>Collectes</w:t>
      </w:r>
    </w:p>
    <w:p w:rsidR="00FE3E0B" w:rsidRPr="00FE3E0B" w:rsidRDefault="00FE3E0B" w:rsidP="00FE3E0B">
      <w:pPr>
        <w:rPr>
          <w:szCs w:val="24"/>
        </w:rPr>
      </w:pPr>
      <w:r w:rsidRPr="00FE3E0B">
        <w:rPr>
          <w:szCs w:val="24"/>
        </w:rPr>
        <w:t xml:space="preserve">De </w:t>
      </w:r>
      <w:proofErr w:type="spellStart"/>
      <w:r w:rsidRPr="00FE3E0B">
        <w:rPr>
          <w:szCs w:val="24"/>
        </w:rPr>
        <w:t>avondmaalscollecte</w:t>
      </w:r>
      <w:proofErr w:type="spellEnd"/>
      <w:r w:rsidRPr="00FE3E0B">
        <w:rPr>
          <w:szCs w:val="24"/>
        </w:rPr>
        <w:t xml:space="preserve"> is voor Jeugddorp De Glind. </w:t>
      </w:r>
    </w:p>
    <w:p w:rsidR="00FE3E0B" w:rsidRPr="00FE3E0B" w:rsidRDefault="00FE3E0B" w:rsidP="00FE3E0B">
      <w:pPr>
        <w:rPr>
          <w:szCs w:val="24"/>
        </w:rPr>
      </w:pPr>
      <w:r w:rsidRPr="00FE3E0B">
        <w:rPr>
          <w:szCs w:val="24"/>
        </w:rPr>
        <w:t xml:space="preserve">Eén van de twee projecten die we als diaconie met uw hulp ondersteunen. Van oudsher worden in De Glind (650 inwoners) kinderen opgevangen. Vroeger werden zij ondergebracht bij boerengezinnen. Nu staan er 25 professionele gezinshuizen. In De Glind wonen ongeveer 150 uithuisgeplaatste kinderen en jongeren die niet meer thuis kunnen wonen. </w:t>
      </w:r>
    </w:p>
    <w:p w:rsidR="00FE3E0B" w:rsidRPr="00FE3E0B" w:rsidRDefault="00FE3E0B" w:rsidP="00FE3E0B">
      <w:pPr>
        <w:rPr>
          <w:szCs w:val="24"/>
        </w:rPr>
      </w:pPr>
      <w:r w:rsidRPr="00FE3E0B">
        <w:rPr>
          <w:szCs w:val="24"/>
        </w:rPr>
        <w:t xml:space="preserve">Doordat er zoveel uithuisgeplaatste kinderen in het Jeugddorp wonen, wordt alles (school, sport, vrijetijdsbesteding) afgestemd op wat ‘hun’ kinderen nodig hebben. </w:t>
      </w:r>
    </w:p>
    <w:p w:rsidR="00FE3E0B" w:rsidRPr="00FE3E0B" w:rsidRDefault="00FE3E0B" w:rsidP="00FE3E0B">
      <w:pPr>
        <w:rPr>
          <w:szCs w:val="24"/>
        </w:rPr>
      </w:pPr>
      <w:r w:rsidRPr="00FE3E0B">
        <w:rPr>
          <w:szCs w:val="24"/>
        </w:rPr>
        <w:t xml:space="preserve">Dat maakt de situatie in Jeugddorp De Glind uniek. De Rudolphstichting draagt bij aan het ontwikkelen en in stand houden van het Jeugddorp. </w:t>
      </w:r>
    </w:p>
    <w:p w:rsidR="00FE3E0B" w:rsidRPr="00FE3E0B" w:rsidRDefault="00FE3E0B" w:rsidP="00FE3E0B">
      <w:pPr>
        <w:rPr>
          <w:szCs w:val="24"/>
        </w:rPr>
      </w:pPr>
      <w:r w:rsidRPr="00FE3E0B">
        <w:rPr>
          <w:szCs w:val="24"/>
        </w:rPr>
        <w:t xml:space="preserve">De Rudolphstichting ontwikkelt vernieuwende zorgprojecten en gezinshuizen in Jeugddorp De Glind en in de rest van Nederland. </w:t>
      </w:r>
    </w:p>
    <w:p w:rsidR="00FE3E0B" w:rsidRPr="00FE3E0B" w:rsidRDefault="00FE3E0B" w:rsidP="00FE3E0B">
      <w:pPr>
        <w:rPr>
          <w:szCs w:val="24"/>
        </w:rPr>
      </w:pPr>
      <w:r w:rsidRPr="00FE3E0B">
        <w:rPr>
          <w:szCs w:val="24"/>
        </w:rPr>
        <w:t>Daardoor krijgen deze kinderen de kans die zij verdienen.   De collecte wordt van harte bij u aanbevolen!</w:t>
      </w:r>
    </w:p>
    <w:p w:rsidR="00EA256E" w:rsidRDefault="00FE3E0B" w:rsidP="00FE3E0B">
      <w:pPr>
        <w:rPr>
          <w:szCs w:val="24"/>
        </w:rPr>
      </w:pPr>
      <w:r w:rsidRPr="00FE3E0B">
        <w:rPr>
          <w:szCs w:val="24"/>
        </w:rPr>
        <w:t>De tweede collecte is voor de kerk.</w:t>
      </w:r>
    </w:p>
    <w:p w:rsidR="00FE3E0B" w:rsidRPr="003171E8" w:rsidRDefault="00FE3E0B" w:rsidP="00FE3E0B">
      <w:pPr>
        <w:rPr>
          <w:szCs w:val="24"/>
        </w:rPr>
      </w:pPr>
    </w:p>
    <w:p w:rsidR="00154653" w:rsidRDefault="00270031" w:rsidP="00EA256E">
      <w:pPr>
        <w:rPr>
          <w:szCs w:val="24"/>
        </w:rPr>
      </w:pPr>
      <w:r w:rsidRPr="00270031">
        <w:rPr>
          <w:szCs w:val="24"/>
        </w:rPr>
        <w:t xml:space="preserve">De </w:t>
      </w:r>
      <w:r w:rsidRPr="00270031">
        <w:rPr>
          <w:b/>
          <w:szCs w:val="24"/>
        </w:rPr>
        <w:t>bloemen</w:t>
      </w:r>
      <w:r w:rsidRPr="00270031">
        <w:rPr>
          <w:szCs w:val="24"/>
        </w:rPr>
        <w:t xml:space="preserve"> </w:t>
      </w:r>
      <w:r w:rsidR="00EA256E" w:rsidRPr="00EA256E">
        <w:rPr>
          <w:szCs w:val="24"/>
        </w:rPr>
        <w:t>gaan deze zondag als groet van ons allen naar</w:t>
      </w:r>
      <w:r w:rsidR="008C2C1C" w:rsidRPr="008C2C1C">
        <w:rPr>
          <w:szCs w:val="24"/>
        </w:rPr>
        <w:t xml:space="preserve"> Mevr. M. Kok</w:t>
      </w:r>
      <w:r w:rsidR="008C2C1C">
        <w:rPr>
          <w:szCs w:val="24"/>
        </w:rPr>
        <w:t>,</w:t>
      </w:r>
      <w:r w:rsidR="008C2C1C" w:rsidRPr="008C2C1C">
        <w:rPr>
          <w:szCs w:val="24"/>
        </w:rPr>
        <w:t xml:space="preserve"> Mayersloot 28 1721GE </w:t>
      </w:r>
      <w:proofErr w:type="spellStart"/>
      <w:r w:rsidR="008C2C1C" w:rsidRPr="008C2C1C">
        <w:rPr>
          <w:szCs w:val="24"/>
        </w:rPr>
        <w:t>B</w:t>
      </w:r>
      <w:r w:rsidR="008C2C1C">
        <w:rPr>
          <w:szCs w:val="24"/>
        </w:rPr>
        <w:t>.o.</w:t>
      </w:r>
      <w:r w:rsidR="008C2C1C" w:rsidRPr="008C2C1C">
        <w:rPr>
          <w:szCs w:val="24"/>
        </w:rPr>
        <w:t>L</w:t>
      </w:r>
      <w:r w:rsidR="008C2C1C">
        <w:rPr>
          <w:szCs w:val="24"/>
        </w:rPr>
        <w:t>.</w:t>
      </w:r>
      <w:proofErr w:type="spellEnd"/>
      <w:r w:rsidR="008C2C1C">
        <w:rPr>
          <w:szCs w:val="24"/>
        </w:rPr>
        <w:t>.</w:t>
      </w:r>
    </w:p>
    <w:p w:rsidR="00270031" w:rsidRPr="00B2210C" w:rsidRDefault="00270031" w:rsidP="00206AF3">
      <w:pPr>
        <w:rPr>
          <w:szCs w:val="24"/>
        </w:rPr>
      </w:pPr>
    </w:p>
    <w:p w:rsidR="000F566C" w:rsidRPr="000F566C" w:rsidRDefault="000F566C" w:rsidP="000F566C">
      <w:pPr>
        <w:rPr>
          <w:b/>
          <w:szCs w:val="24"/>
        </w:rPr>
      </w:pPr>
      <w:r w:rsidRPr="000F566C">
        <w:rPr>
          <w:b/>
          <w:szCs w:val="24"/>
        </w:rPr>
        <w:t>Zondag 4 juni Eerste Pinksterdag</w:t>
      </w:r>
    </w:p>
    <w:p w:rsidR="000F566C" w:rsidRPr="000F566C" w:rsidRDefault="000F566C" w:rsidP="000F566C">
      <w:pPr>
        <w:rPr>
          <w:szCs w:val="24"/>
        </w:rPr>
      </w:pPr>
      <w:r w:rsidRPr="000F566C">
        <w:rPr>
          <w:szCs w:val="24"/>
        </w:rPr>
        <w:t>Deze morgen is er om 10.00 uur een viering met da. Jolien van Zelderen.</w:t>
      </w:r>
    </w:p>
    <w:p w:rsidR="000F566C" w:rsidRPr="000F566C" w:rsidRDefault="000F566C" w:rsidP="000F566C">
      <w:pPr>
        <w:rPr>
          <w:szCs w:val="24"/>
        </w:rPr>
      </w:pPr>
      <w:r w:rsidRPr="000F566C">
        <w:rPr>
          <w:szCs w:val="24"/>
        </w:rPr>
        <w:t>De muzikale begeleiding is van Bert Rootmensen.</w:t>
      </w:r>
    </w:p>
    <w:p w:rsidR="000F566C" w:rsidRPr="000F566C" w:rsidRDefault="000F566C" w:rsidP="000F566C">
      <w:pPr>
        <w:rPr>
          <w:szCs w:val="24"/>
        </w:rPr>
      </w:pPr>
    </w:p>
    <w:p w:rsidR="000F566C" w:rsidRPr="000F566C" w:rsidRDefault="000F566C" w:rsidP="000F566C">
      <w:pPr>
        <w:rPr>
          <w:b/>
          <w:szCs w:val="24"/>
        </w:rPr>
      </w:pPr>
      <w:r w:rsidRPr="000F566C">
        <w:rPr>
          <w:b/>
          <w:szCs w:val="24"/>
        </w:rPr>
        <w:t>Maandag 5 juni Tweede Pinksterdag.</w:t>
      </w:r>
    </w:p>
    <w:p w:rsidR="000F566C" w:rsidRPr="000F566C" w:rsidRDefault="000F566C" w:rsidP="000F566C">
      <w:pPr>
        <w:rPr>
          <w:szCs w:val="24"/>
        </w:rPr>
      </w:pPr>
      <w:r w:rsidRPr="000F566C">
        <w:rPr>
          <w:szCs w:val="24"/>
        </w:rPr>
        <w:t>Deze morgen is er een gezamenlijke viering om 10.00 uur in de Trefpuntkerk met ds. Frank Meijer.</w:t>
      </w:r>
    </w:p>
    <w:p w:rsidR="00EC5093" w:rsidRPr="000F566C" w:rsidRDefault="000F566C" w:rsidP="000F566C">
      <w:pPr>
        <w:rPr>
          <w:szCs w:val="24"/>
        </w:rPr>
      </w:pPr>
      <w:r w:rsidRPr="000F566C">
        <w:rPr>
          <w:szCs w:val="24"/>
        </w:rPr>
        <w:t>De organist is Jan van der Kamp</w:t>
      </w:r>
      <w:r>
        <w:rPr>
          <w:szCs w:val="24"/>
        </w:rPr>
        <w:t>.</w:t>
      </w:r>
    </w:p>
    <w:p w:rsidR="00F1673E" w:rsidRDefault="00F1673E" w:rsidP="00EA256E">
      <w:pPr>
        <w:rPr>
          <w:szCs w:val="24"/>
        </w:rPr>
      </w:pPr>
    </w:p>
    <w:p w:rsidR="00FE3E0B" w:rsidRPr="00FE3E0B" w:rsidRDefault="00FE3E0B" w:rsidP="00FE3E0B">
      <w:pPr>
        <w:rPr>
          <w:i/>
          <w:szCs w:val="24"/>
        </w:rPr>
      </w:pPr>
      <w:r w:rsidRPr="00FE3E0B">
        <w:rPr>
          <w:i/>
          <w:szCs w:val="24"/>
        </w:rPr>
        <w:t xml:space="preserve">Een ieder is van harte uitgenodigd om na deze dienst een kopje koffie, thee of limonade te komen drinken in het Trefpunt. Het infoblad is al vóór de zondag in te zien op onze website: www.trefpuntkerk.nl. </w:t>
      </w:r>
    </w:p>
    <w:p w:rsidR="00206AF3" w:rsidRPr="00B225DC" w:rsidRDefault="00FE3E0B" w:rsidP="00FE3E0B">
      <w:pPr>
        <w:rPr>
          <w:bCs/>
          <w:sz w:val="16"/>
          <w:szCs w:val="16"/>
        </w:rPr>
      </w:pPr>
      <w:r w:rsidRPr="00FE3E0B">
        <w:rPr>
          <w:i/>
          <w:szCs w:val="24"/>
        </w:rPr>
        <w:t>Via www.trefpuntkerk.nl  is het ook mogelijk om de dienst rechtstreeks te volgen dan wel terug te luisteren</w:t>
      </w:r>
    </w:p>
    <w:sectPr w:rsidR="00206AF3" w:rsidRPr="00B225DC" w:rsidSect="009A10E8">
      <w:type w:val="continuous"/>
      <w:pgSz w:w="11907" w:h="16840" w:code="9"/>
      <w:pgMar w:top="454" w:right="794" w:bottom="454"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D1"/>
    <w:rsid w:val="00994ED6"/>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4DD"/>
    <w:rsid w:val="00D22576"/>
    <w:rsid w:val="00D226CF"/>
    <w:rsid w:val="00D22741"/>
    <w:rsid w:val="00D24E2A"/>
    <w:rsid w:val="00D255DC"/>
    <w:rsid w:val="00D25C6D"/>
    <w:rsid w:val="00D26351"/>
    <w:rsid w:val="00D32029"/>
    <w:rsid w:val="00D377D4"/>
    <w:rsid w:val="00D402A5"/>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DF6736"/>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C1EB-876E-4B94-B718-DD806066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415</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2693</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2016-09-22T14:43:00Z</cp:lastPrinted>
  <dcterms:created xsi:type="dcterms:W3CDTF">2017-05-22T17:28:00Z</dcterms:created>
  <dcterms:modified xsi:type="dcterms:W3CDTF">2017-05-24T14:15:00Z</dcterms:modified>
</cp:coreProperties>
</file>