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4126865</wp:posOffset>
            </wp:positionH>
            <wp:positionV relativeFrom="paragraph">
              <wp:posOffset>0</wp:posOffset>
            </wp:positionV>
            <wp:extent cx="1944370" cy="120967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94437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B57F3D">
        <w:rPr>
          <w:rFonts w:ascii="Tahoma" w:hAnsi="Tahoma" w:cs="Tahoma"/>
          <w:noProof/>
          <w:color w:val="010101"/>
          <w:sz w:val="22"/>
        </w:rPr>
        <w:t>10</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B57F3D">
        <w:rPr>
          <w:noProof/>
          <w:color w:val="010101"/>
          <w:szCs w:val="24"/>
        </w:rPr>
        <w:t>Peter Greveling</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B57F3D">
        <w:rPr>
          <w:rStyle w:val="Zwaar"/>
          <w:color w:val="010101"/>
          <w:szCs w:val="24"/>
        </w:rPr>
        <w:t>5 maart</w:t>
      </w:r>
    </w:p>
    <w:p w:rsidR="00B73579" w:rsidRDefault="002E4872" w:rsidP="00DE5E40">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B57F3D">
        <w:rPr>
          <w:rStyle w:val="Zwaar"/>
          <w:color w:val="010101"/>
          <w:szCs w:val="24"/>
        </w:rPr>
        <w:t>a</w:t>
      </w:r>
      <w:r w:rsidR="00147B9A">
        <w:rPr>
          <w:rStyle w:val="Zwaar"/>
          <w:color w:val="010101"/>
          <w:szCs w:val="24"/>
        </w:rPr>
        <w:t xml:space="preserve">. </w:t>
      </w:r>
      <w:r w:rsidR="00A029D6">
        <w:rPr>
          <w:rStyle w:val="Zwaar"/>
          <w:color w:val="010101"/>
          <w:szCs w:val="24"/>
        </w:rPr>
        <w:t>J.</w:t>
      </w:r>
      <w:r w:rsidR="00B57F3D">
        <w:rPr>
          <w:rStyle w:val="Zwaar"/>
          <w:color w:val="010101"/>
          <w:szCs w:val="24"/>
        </w:rPr>
        <w:t>E. van Zelderen</w:t>
      </w:r>
    </w:p>
    <w:p w:rsidR="00B73579" w:rsidRDefault="004B78BF" w:rsidP="00B73579">
      <w:pPr>
        <w:tabs>
          <w:tab w:val="left" w:pos="5245"/>
          <w:tab w:val="left" w:pos="5387"/>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B57F3D">
        <w:rPr>
          <w:rStyle w:val="Zwaar"/>
          <w:color w:val="010101"/>
          <w:szCs w:val="24"/>
        </w:rPr>
        <w:t>Petra Kamp</w:t>
      </w:r>
      <w:r w:rsidR="00B43657" w:rsidRPr="00B43657">
        <w:rPr>
          <w:rStyle w:val="Zwaar"/>
          <w:color w:val="010101"/>
          <w:szCs w:val="24"/>
        </w:rPr>
        <w:t xml:space="preserve"> </w:t>
      </w:r>
      <w:r w:rsidR="00B43657">
        <w:rPr>
          <w:rStyle w:val="Zwaar"/>
          <w:color w:val="010101"/>
          <w:szCs w:val="24"/>
        </w:rPr>
        <w:tab/>
        <w:t>Lector:  Wil Balder</w:t>
      </w:r>
    </w:p>
    <w:p w:rsidR="001E30CF" w:rsidRDefault="00A9625A" w:rsidP="00DE5E40">
      <w:pPr>
        <w:tabs>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B57F3D">
        <w:rPr>
          <w:rStyle w:val="Zwaar"/>
          <w:color w:val="010101"/>
          <w:szCs w:val="24"/>
        </w:rPr>
        <w:t>Jan van der Kamp</w:t>
      </w:r>
      <w:r w:rsidR="00B43657" w:rsidRPr="00B43657">
        <w:rPr>
          <w:rStyle w:val="Zwaar"/>
          <w:color w:val="010101"/>
          <w:szCs w:val="24"/>
        </w:rPr>
        <w:t xml:space="preserve"> </w:t>
      </w:r>
      <w:r w:rsidR="00B43657">
        <w:rPr>
          <w:rStyle w:val="Zwaar"/>
          <w:color w:val="010101"/>
          <w:szCs w:val="24"/>
        </w:rPr>
        <w:tab/>
        <w:t>Kindernevendienst:  groep 1 t/m 8</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5E6472">
          <w:type w:val="continuous"/>
          <w:pgSz w:w="11907" w:h="16840" w:code="9"/>
          <w:pgMar w:top="510" w:right="851" w:bottom="340" w:left="851" w:header="0" w:footer="0" w:gutter="0"/>
          <w:cols w:space="708"/>
        </w:sectPr>
      </w:pPr>
    </w:p>
    <w:p w:rsidR="00EA3484" w:rsidRPr="00EA3484" w:rsidRDefault="00EA3484" w:rsidP="00B43657">
      <w:pPr>
        <w:tabs>
          <w:tab w:val="left" w:pos="426"/>
        </w:tabs>
        <w:rPr>
          <w:szCs w:val="24"/>
        </w:rPr>
      </w:pPr>
      <w:r w:rsidRPr="00EA3484">
        <w:rPr>
          <w:szCs w:val="24"/>
        </w:rPr>
        <w:t>Voorbereiding</w:t>
      </w:r>
    </w:p>
    <w:p w:rsidR="00EA3484" w:rsidRPr="00EA3484" w:rsidRDefault="00EA3484" w:rsidP="00B43657">
      <w:pPr>
        <w:tabs>
          <w:tab w:val="left" w:pos="426"/>
        </w:tabs>
        <w:rPr>
          <w:szCs w:val="24"/>
        </w:rPr>
      </w:pPr>
      <w:r w:rsidRPr="00EA3484">
        <w:rPr>
          <w:szCs w:val="24"/>
        </w:rPr>
        <w:tab/>
        <w:t>Zingen lied 100: 1 en 2</w:t>
      </w:r>
    </w:p>
    <w:p w:rsidR="00EA3484" w:rsidRPr="00EA3484" w:rsidRDefault="00EA3484" w:rsidP="00B43657">
      <w:pPr>
        <w:tabs>
          <w:tab w:val="left" w:pos="426"/>
        </w:tabs>
        <w:rPr>
          <w:szCs w:val="24"/>
        </w:rPr>
      </w:pPr>
      <w:r w:rsidRPr="00EA3484">
        <w:rPr>
          <w:szCs w:val="24"/>
        </w:rPr>
        <w:tab/>
        <w:t>Stilte</w:t>
      </w:r>
    </w:p>
    <w:p w:rsidR="00EA3484" w:rsidRPr="00EA3484" w:rsidRDefault="00EA3484" w:rsidP="00B43657">
      <w:pPr>
        <w:tabs>
          <w:tab w:val="left" w:pos="426"/>
        </w:tabs>
        <w:rPr>
          <w:szCs w:val="24"/>
        </w:rPr>
      </w:pPr>
      <w:r w:rsidRPr="00EA3484">
        <w:rPr>
          <w:szCs w:val="24"/>
        </w:rPr>
        <w:tab/>
        <w:t>Bemoediging en groet</w:t>
      </w:r>
    </w:p>
    <w:p w:rsidR="00EA3484" w:rsidRPr="00EA3484" w:rsidRDefault="00EA3484" w:rsidP="00B43657">
      <w:pPr>
        <w:tabs>
          <w:tab w:val="left" w:pos="426"/>
        </w:tabs>
        <w:rPr>
          <w:szCs w:val="24"/>
        </w:rPr>
      </w:pPr>
      <w:r w:rsidRPr="00EA3484">
        <w:rPr>
          <w:szCs w:val="24"/>
        </w:rPr>
        <w:tab/>
        <w:t>Zingen lied 100: 3 en 4</w:t>
      </w:r>
    </w:p>
    <w:p w:rsidR="00EA3484" w:rsidRPr="00EA3484" w:rsidRDefault="00EA3484" w:rsidP="00B43657">
      <w:pPr>
        <w:tabs>
          <w:tab w:val="left" w:pos="426"/>
        </w:tabs>
        <w:rPr>
          <w:szCs w:val="24"/>
        </w:rPr>
      </w:pPr>
      <w:r w:rsidRPr="00EA3484">
        <w:rPr>
          <w:szCs w:val="24"/>
        </w:rPr>
        <w:tab/>
        <w:t>Kyriëgebed</w:t>
      </w:r>
    </w:p>
    <w:p w:rsidR="00EA3484" w:rsidRPr="00EA3484" w:rsidRDefault="00EA3484" w:rsidP="00B43657">
      <w:pPr>
        <w:tabs>
          <w:tab w:val="left" w:pos="426"/>
        </w:tabs>
        <w:rPr>
          <w:szCs w:val="24"/>
        </w:rPr>
      </w:pPr>
      <w:r w:rsidRPr="00EA3484">
        <w:rPr>
          <w:szCs w:val="24"/>
        </w:rPr>
        <w:tab/>
        <w:t>Kindermoment</w:t>
      </w:r>
    </w:p>
    <w:p w:rsidR="00EA3484" w:rsidRPr="00EA3484" w:rsidRDefault="00EA3484" w:rsidP="00B43657">
      <w:pPr>
        <w:tabs>
          <w:tab w:val="left" w:pos="426"/>
        </w:tabs>
        <w:rPr>
          <w:szCs w:val="24"/>
        </w:rPr>
      </w:pPr>
      <w:r w:rsidRPr="00EA3484">
        <w:rPr>
          <w:szCs w:val="24"/>
        </w:rPr>
        <w:tab/>
        <w:t>Uitzwaailied</w:t>
      </w:r>
    </w:p>
    <w:p w:rsidR="00EA3484" w:rsidRPr="00EA3484" w:rsidRDefault="00EA3484" w:rsidP="00B43657">
      <w:pPr>
        <w:tabs>
          <w:tab w:val="left" w:pos="426"/>
        </w:tabs>
        <w:rPr>
          <w:szCs w:val="24"/>
        </w:rPr>
      </w:pPr>
      <w:r w:rsidRPr="00EA3484">
        <w:rPr>
          <w:szCs w:val="24"/>
        </w:rPr>
        <w:t>Dienst van het woord</w:t>
      </w:r>
    </w:p>
    <w:p w:rsidR="00EA3484" w:rsidRPr="00EA3484" w:rsidRDefault="00EA3484" w:rsidP="00B43657">
      <w:pPr>
        <w:tabs>
          <w:tab w:val="left" w:pos="426"/>
        </w:tabs>
        <w:rPr>
          <w:szCs w:val="24"/>
        </w:rPr>
      </w:pPr>
      <w:r w:rsidRPr="00EA3484">
        <w:rPr>
          <w:szCs w:val="24"/>
        </w:rPr>
        <w:tab/>
        <w:t>Inleiding thema: Wie zijn wij?</w:t>
      </w:r>
    </w:p>
    <w:p w:rsidR="00EA3484" w:rsidRPr="00EA3484" w:rsidRDefault="00EA3484" w:rsidP="00B43657">
      <w:pPr>
        <w:tabs>
          <w:tab w:val="left" w:pos="426"/>
        </w:tabs>
        <w:rPr>
          <w:szCs w:val="24"/>
        </w:rPr>
      </w:pPr>
      <w:r w:rsidRPr="00EA3484">
        <w:rPr>
          <w:szCs w:val="24"/>
        </w:rPr>
        <w:tab/>
        <w:t>Schilderijen van Henriëtte Alexander</w:t>
      </w:r>
      <w:r>
        <w:rPr>
          <w:szCs w:val="24"/>
        </w:rPr>
        <w:br/>
      </w:r>
      <w:r w:rsidRPr="00EA3484">
        <w:rPr>
          <w:szCs w:val="24"/>
        </w:rPr>
        <w:t xml:space="preserve"> </w:t>
      </w:r>
      <w:r>
        <w:rPr>
          <w:szCs w:val="24"/>
        </w:rPr>
        <w:tab/>
      </w:r>
      <w:r w:rsidRPr="00EA3484">
        <w:rPr>
          <w:szCs w:val="24"/>
        </w:rPr>
        <w:t>hangen in de kerk</w:t>
      </w:r>
    </w:p>
    <w:p w:rsidR="00EA3484" w:rsidRPr="00EA3484" w:rsidRDefault="00EA3484" w:rsidP="00B43657">
      <w:pPr>
        <w:tabs>
          <w:tab w:val="left" w:pos="426"/>
        </w:tabs>
        <w:rPr>
          <w:szCs w:val="24"/>
        </w:rPr>
      </w:pPr>
      <w:r w:rsidRPr="00EA3484">
        <w:rPr>
          <w:szCs w:val="24"/>
        </w:rPr>
        <w:tab/>
        <w:t>Gebed om de Heilige Geest</w:t>
      </w:r>
    </w:p>
    <w:p w:rsidR="00EA3484" w:rsidRPr="00EA3484" w:rsidRDefault="00EA3484" w:rsidP="00B43657">
      <w:pPr>
        <w:tabs>
          <w:tab w:val="left" w:pos="426"/>
        </w:tabs>
        <w:rPr>
          <w:szCs w:val="24"/>
        </w:rPr>
      </w:pPr>
      <w:r w:rsidRPr="00EA3484">
        <w:rPr>
          <w:szCs w:val="24"/>
        </w:rPr>
        <w:tab/>
        <w:t>Schriftlezing: Jesaja 58:1-9</w:t>
      </w:r>
    </w:p>
    <w:p w:rsidR="00EA3484" w:rsidRPr="00EA3484" w:rsidRDefault="00EA3484" w:rsidP="00B43657">
      <w:pPr>
        <w:tabs>
          <w:tab w:val="left" w:pos="426"/>
        </w:tabs>
        <w:rPr>
          <w:szCs w:val="24"/>
        </w:rPr>
      </w:pPr>
      <w:r w:rsidRPr="00EA3484">
        <w:rPr>
          <w:szCs w:val="24"/>
        </w:rPr>
        <w:tab/>
        <w:t>Zingen lied 538: 1 en 2</w:t>
      </w:r>
    </w:p>
    <w:p w:rsidR="00EA3484" w:rsidRPr="00EA3484" w:rsidRDefault="00EA3484" w:rsidP="00B43657">
      <w:pPr>
        <w:tabs>
          <w:tab w:val="left" w:pos="426"/>
        </w:tabs>
        <w:rPr>
          <w:szCs w:val="24"/>
        </w:rPr>
      </w:pPr>
      <w:r w:rsidRPr="00EA3484">
        <w:rPr>
          <w:szCs w:val="24"/>
        </w:rPr>
        <w:tab/>
        <w:t>Schriftlezing: Mattheüs 4:1-11</w:t>
      </w:r>
    </w:p>
    <w:p w:rsidR="00EA3484" w:rsidRPr="00EA3484" w:rsidRDefault="00EA3484" w:rsidP="00B43657">
      <w:pPr>
        <w:tabs>
          <w:tab w:val="left" w:pos="426"/>
        </w:tabs>
        <w:rPr>
          <w:szCs w:val="24"/>
        </w:rPr>
      </w:pPr>
      <w:r w:rsidRPr="00EA3484">
        <w:rPr>
          <w:szCs w:val="24"/>
        </w:rPr>
        <w:tab/>
        <w:t>Zingen lied 538: 3 en 4</w:t>
      </w:r>
    </w:p>
    <w:p w:rsidR="00EA3484" w:rsidRPr="00EA3484" w:rsidRDefault="00EA3484" w:rsidP="00B43657">
      <w:pPr>
        <w:tabs>
          <w:tab w:val="left" w:pos="426"/>
        </w:tabs>
        <w:rPr>
          <w:szCs w:val="24"/>
        </w:rPr>
      </w:pPr>
      <w:r w:rsidRPr="00EA3484">
        <w:rPr>
          <w:szCs w:val="24"/>
        </w:rPr>
        <w:tab/>
        <w:t>Preek</w:t>
      </w:r>
    </w:p>
    <w:p w:rsidR="00EA3484" w:rsidRPr="00EA3484" w:rsidRDefault="00EA3484" w:rsidP="00B43657">
      <w:pPr>
        <w:tabs>
          <w:tab w:val="left" w:pos="426"/>
        </w:tabs>
        <w:rPr>
          <w:szCs w:val="24"/>
        </w:rPr>
      </w:pPr>
      <w:r w:rsidRPr="00EA3484">
        <w:rPr>
          <w:szCs w:val="24"/>
        </w:rPr>
        <w:tab/>
        <w:t>Zingen lied 838: 1, 3 en 4</w:t>
      </w:r>
    </w:p>
    <w:p w:rsidR="00EA3484" w:rsidRPr="00EA3484" w:rsidRDefault="00EA3484" w:rsidP="00B43657">
      <w:pPr>
        <w:tabs>
          <w:tab w:val="left" w:pos="426"/>
        </w:tabs>
        <w:rPr>
          <w:szCs w:val="24"/>
        </w:rPr>
      </w:pPr>
      <w:r w:rsidRPr="00EA3484">
        <w:rPr>
          <w:szCs w:val="24"/>
        </w:rPr>
        <w:t>Dienst van gebeden en gaven</w:t>
      </w:r>
    </w:p>
    <w:p w:rsidR="00EA3484" w:rsidRPr="00EA3484" w:rsidRDefault="00EA3484" w:rsidP="00B43657">
      <w:pPr>
        <w:tabs>
          <w:tab w:val="left" w:pos="426"/>
        </w:tabs>
        <w:rPr>
          <w:szCs w:val="24"/>
        </w:rPr>
      </w:pPr>
      <w:r w:rsidRPr="00EA3484">
        <w:rPr>
          <w:szCs w:val="24"/>
        </w:rPr>
        <w:tab/>
        <w:t>Voorbeden, stil gebed en Onze Vader</w:t>
      </w:r>
    </w:p>
    <w:p w:rsidR="00EA3484" w:rsidRPr="00EA3484" w:rsidRDefault="00EA3484" w:rsidP="00B43657">
      <w:pPr>
        <w:tabs>
          <w:tab w:val="left" w:pos="426"/>
        </w:tabs>
        <w:rPr>
          <w:szCs w:val="24"/>
        </w:rPr>
      </w:pPr>
      <w:r w:rsidRPr="00EA3484">
        <w:rPr>
          <w:szCs w:val="24"/>
        </w:rPr>
        <w:tab/>
        <w:t>Collecte</w:t>
      </w:r>
    </w:p>
    <w:p w:rsidR="00EA3484" w:rsidRPr="00EA3484" w:rsidRDefault="00EA3484" w:rsidP="00B43657">
      <w:pPr>
        <w:tabs>
          <w:tab w:val="left" w:pos="426"/>
        </w:tabs>
        <w:rPr>
          <w:szCs w:val="24"/>
        </w:rPr>
      </w:pPr>
      <w:r w:rsidRPr="00EA3484">
        <w:rPr>
          <w:szCs w:val="24"/>
        </w:rPr>
        <w:tab/>
        <w:t>Slotlied 836: 1, 2, 3, en 4</w:t>
      </w:r>
    </w:p>
    <w:p w:rsidR="000824D4" w:rsidRDefault="00EA3484" w:rsidP="00B43657">
      <w:pPr>
        <w:tabs>
          <w:tab w:val="left" w:pos="426"/>
        </w:tabs>
        <w:rPr>
          <w:b/>
          <w:bCs/>
          <w:szCs w:val="24"/>
        </w:rPr>
        <w:sectPr w:rsidR="000824D4" w:rsidSect="005E6472">
          <w:type w:val="continuous"/>
          <w:pgSz w:w="11907" w:h="16840" w:code="9"/>
          <w:pgMar w:top="510" w:right="851" w:bottom="284" w:left="851" w:header="0" w:footer="0" w:gutter="0"/>
          <w:cols w:num="2" w:space="708"/>
        </w:sectPr>
      </w:pPr>
      <w:r w:rsidRPr="00EA3484">
        <w:rPr>
          <w:szCs w:val="24"/>
        </w:rPr>
        <w:t>Wegzending en zegen</w:t>
      </w:r>
    </w:p>
    <w:p w:rsidR="00617063" w:rsidRDefault="00617063" w:rsidP="00617063">
      <w:pPr>
        <w:rPr>
          <w:b/>
          <w:bCs/>
          <w:szCs w:val="24"/>
        </w:rPr>
      </w:pPr>
    </w:p>
    <w:p w:rsidR="00EA3484" w:rsidRDefault="00EA3484" w:rsidP="00617063">
      <w:pPr>
        <w:rPr>
          <w:b/>
          <w:bCs/>
          <w:szCs w:val="24"/>
        </w:rPr>
        <w:sectPr w:rsidR="00EA3484" w:rsidSect="005E6472">
          <w:type w:val="continuous"/>
          <w:pgSz w:w="11907" w:h="16840" w:code="9"/>
          <w:pgMar w:top="510" w:right="851" w:bottom="284" w:left="851" w:header="0" w:footer="0" w:gutter="0"/>
          <w:cols w:space="708"/>
        </w:sectPr>
      </w:pPr>
    </w:p>
    <w:p w:rsidR="00617063" w:rsidRPr="00617063" w:rsidRDefault="00617063" w:rsidP="00617063">
      <w:pPr>
        <w:rPr>
          <w:bCs/>
          <w:szCs w:val="24"/>
        </w:rPr>
      </w:pPr>
      <w:r>
        <w:rPr>
          <w:b/>
          <w:bCs/>
          <w:szCs w:val="24"/>
        </w:rPr>
        <w:t>Collectes</w:t>
      </w:r>
    </w:p>
    <w:p w:rsidR="00B57F3D" w:rsidRPr="00B57F3D" w:rsidRDefault="00B57F3D" w:rsidP="00B57F3D">
      <w:pPr>
        <w:rPr>
          <w:bCs/>
          <w:szCs w:val="24"/>
        </w:rPr>
      </w:pPr>
      <w:r w:rsidRPr="00B57F3D">
        <w:rPr>
          <w:bCs/>
          <w:szCs w:val="24"/>
        </w:rPr>
        <w:t>Vandaag is de collecte voor Kerk in actie (binnenlands diaconaat)</w:t>
      </w:r>
    </w:p>
    <w:p w:rsidR="00B57F3D" w:rsidRPr="00B57F3D" w:rsidRDefault="00B57F3D" w:rsidP="00B57F3D">
      <w:pPr>
        <w:rPr>
          <w:bCs/>
          <w:szCs w:val="24"/>
        </w:rPr>
      </w:pPr>
      <w:r w:rsidRPr="00B57F3D">
        <w:rPr>
          <w:bCs/>
          <w:szCs w:val="24"/>
        </w:rPr>
        <w:t>De opbrengst is voor De Glind waar ongeveer 120 uithuisgeplaatste kinderen en jongeren wonen, die niet meer thuis kunnen wonen. U weet er uit eerdere berichten inmiddels alles van.</w:t>
      </w:r>
    </w:p>
    <w:p w:rsidR="00B57F3D" w:rsidRPr="00B57F3D" w:rsidRDefault="00B57F3D" w:rsidP="00B57F3D">
      <w:pPr>
        <w:rPr>
          <w:bCs/>
          <w:szCs w:val="24"/>
        </w:rPr>
      </w:pPr>
      <w:r w:rsidRPr="00B57F3D">
        <w:rPr>
          <w:bCs/>
          <w:szCs w:val="24"/>
        </w:rPr>
        <w:t>De tweede collecte is voor de kerk.</w:t>
      </w:r>
    </w:p>
    <w:p w:rsidR="00B57F3D" w:rsidRPr="00B57F3D" w:rsidRDefault="00B57F3D" w:rsidP="00B57F3D">
      <w:pPr>
        <w:rPr>
          <w:bCs/>
          <w:szCs w:val="24"/>
        </w:rPr>
      </w:pPr>
      <w:r w:rsidRPr="00B57F3D">
        <w:rPr>
          <w:bCs/>
          <w:szCs w:val="24"/>
        </w:rPr>
        <w:t>De biddag collecte tijdens de gezamenlijke dienst in de Hervormde Kerk a.s. woensdag is voor het Ned. Bijbelgenootschap.</w:t>
      </w:r>
    </w:p>
    <w:p w:rsidR="00E265FD" w:rsidRDefault="00E265FD" w:rsidP="00C53857">
      <w:pPr>
        <w:rPr>
          <w:bCs/>
          <w:szCs w:val="24"/>
        </w:rPr>
      </w:pPr>
    </w:p>
    <w:p w:rsidR="00B57F3D" w:rsidRPr="00B57F3D" w:rsidRDefault="00B57F3D" w:rsidP="00B57F3D">
      <w:pPr>
        <w:rPr>
          <w:bCs/>
          <w:szCs w:val="24"/>
        </w:rPr>
      </w:pPr>
      <w:r w:rsidRPr="00B57F3D">
        <w:rPr>
          <w:b/>
          <w:bCs/>
          <w:szCs w:val="24"/>
        </w:rPr>
        <w:t>Dinsdag 7 maart eerste vesper in de 40-dagentijd</w:t>
      </w:r>
      <w:r w:rsidR="00EA3484">
        <w:rPr>
          <w:b/>
          <w:bCs/>
          <w:szCs w:val="24"/>
        </w:rPr>
        <w:t xml:space="preserve">. </w:t>
      </w:r>
      <w:r w:rsidRPr="00B57F3D">
        <w:rPr>
          <w:bCs/>
          <w:szCs w:val="24"/>
        </w:rPr>
        <w:t xml:space="preserve">19.00 uur in de Doopsgezinde kerk te B.O.L. met voorganger ds. Bart </w:t>
      </w:r>
      <w:proofErr w:type="spellStart"/>
      <w:r w:rsidRPr="00B57F3D">
        <w:rPr>
          <w:bCs/>
          <w:szCs w:val="24"/>
        </w:rPr>
        <w:t>Santema</w:t>
      </w:r>
      <w:proofErr w:type="spellEnd"/>
      <w:r w:rsidRPr="00B57F3D">
        <w:rPr>
          <w:bCs/>
          <w:szCs w:val="24"/>
        </w:rPr>
        <w:t>.</w:t>
      </w:r>
    </w:p>
    <w:p w:rsidR="00B57F3D" w:rsidRPr="00B57F3D" w:rsidRDefault="00B57F3D" w:rsidP="00B57F3D">
      <w:pPr>
        <w:rPr>
          <w:bCs/>
          <w:szCs w:val="24"/>
        </w:rPr>
      </w:pPr>
    </w:p>
    <w:p w:rsidR="00B57F3D" w:rsidRPr="00B57F3D" w:rsidRDefault="00B57F3D" w:rsidP="00B57F3D">
      <w:pPr>
        <w:rPr>
          <w:b/>
          <w:bCs/>
          <w:szCs w:val="24"/>
        </w:rPr>
      </w:pPr>
      <w:r w:rsidRPr="00B57F3D">
        <w:rPr>
          <w:b/>
          <w:bCs/>
          <w:szCs w:val="24"/>
        </w:rPr>
        <w:t>Woensdag 8 maart Biddag</w:t>
      </w:r>
    </w:p>
    <w:p w:rsidR="00B57F3D" w:rsidRPr="00B57F3D" w:rsidRDefault="00B57F3D" w:rsidP="00B57F3D">
      <w:pPr>
        <w:rPr>
          <w:bCs/>
          <w:szCs w:val="24"/>
        </w:rPr>
      </w:pPr>
      <w:r w:rsidRPr="00B57F3D">
        <w:rPr>
          <w:bCs/>
          <w:szCs w:val="24"/>
        </w:rPr>
        <w:t>14.00 uur kinderdienst in de Chr. Gereformeerde kerk met kand. R. Visser uit Amsterdam</w:t>
      </w:r>
      <w:r>
        <w:rPr>
          <w:bCs/>
          <w:szCs w:val="24"/>
        </w:rPr>
        <w:t>.</w:t>
      </w:r>
    </w:p>
    <w:p w:rsidR="00B57F3D" w:rsidRPr="00B57F3D" w:rsidRDefault="00B57F3D" w:rsidP="00B57F3D">
      <w:pPr>
        <w:rPr>
          <w:bCs/>
          <w:szCs w:val="24"/>
        </w:rPr>
      </w:pPr>
      <w:r w:rsidRPr="00B57F3D">
        <w:rPr>
          <w:bCs/>
          <w:szCs w:val="24"/>
        </w:rPr>
        <w:t>19.30 uur gezamenlijke viering in de Hervormde kerk met ds. Blaauw uit Heiloo.</w:t>
      </w:r>
    </w:p>
    <w:p w:rsidR="00B57F3D" w:rsidRPr="00B57F3D" w:rsidRDefault="00B57F3D" w:rsidP="00B57F3D">
      <w:pPr>
        <w:rPr>
          <w:bCs/>
          <w:szCs w:val="24"/>
        </w:rPr>
      </w:pPr>
    </w:p>
    <w:p w:rsidR="00B57F3D" w:rsidRPr="00B57F3D" w:rsidRDefault="00B57F3D" w:rsidP="00B57F3D">
      <w:pPr>
        <w:rPr>
          <w:bCs/>
          <w:szCs w:val="24"/>
        </w:rPr>
      </w:pPr>
      <w:r w:rsidRPr="00B57F3D">
        <w:rPr>
          <w:b/>
          <w:bCs/>
          <w:szCs w:val="24"/>
        </w:rPr>
        <w:t>Zondag 12 maart, tweede zondag in de 40-dagentijd.</w:t>
      </w:r>
      <w:r w:rsidR="00EA3484">
        <w:rPr>
          <w:b/>
          <w:bCs/>
          <w:szCs w:val="24"/>
        </w:rPr>
        <w:t xml:space="preserve"> </w:t>
      </w:r>
      <w:r w:rsidRPr="00B57F3D">
        <w:rPr>
          <w:bCs/>
          <w:szCs w:val="24"/>
        </w:rPr>
        <w:t>'s Morgens om 10.00 uur een viering met da. Bettine Siertsema uit Amsterdam</w:t>
      </w:r>
      <w:r>
        <w:rPr>
          <w:bCs/>
          <w:szCs w:val="24"/>
        </w:rPr>
        <w:t>.</w:t>
      </w:r>
    </w:p>
    <w:p w:rsidR="00B57F3D" w:rsidRDefault="00B57F3D" w:rsidP="00B57F3D">
      <w:pPr>
        <w:rPr>
          <w:bCs/>
          <w:szCs w:val="24"/>
        </w:rPr>
      </w:pPr>
      <w:r w:rsidRPr="00B57F3D">
        <w:rPr>
          <w:bCs/>
          <w:szCs w:val="24"/>
        </w:rPr>
        <w:t>De organist is Cor Docter.</w:t>
      </w:r>
    </w:p>
    <w:p w:rsidR="00B57F3D" w:rsidRDefault="00B57F3D" w:rsidP="00B57F3D">
      <w:pPr>
        <w:rPr>
          <w:bCs/>
          <w:szCs w:val="24"/>
        </w:rPr>
      </w:pPr>
    </w:p>
    <w:p w:rsidR="003C4BC6" w:rsidRDefault="00EA3484" w:rsidP="00B57F3D">
      <w:pPr>
        <w:rPr>
          <w:bCs/>
          <w:szCs w:val="24"/>
        </w:rPr>
      </w:pPr>
      <w:r w:rsidRPr="00EA3484">
        <w:rPr>
          <w:bCs/>
          <w:szCs w:val="24"/>
        </w:rPr>
        <w:t xml:space="preserve">Vandaag gaan de </w:t>
      </w:r>
      <w:r w:rsidRPr="00EA3484">
        <w:rPr>
          <w:b/>
          <w:bCs/>
          <w:szCs w:val="24"/>
        </w:rPr>
        <w:t>bloemen</w:t>
      </w:r>
      <w:r w:rsidRPr="00EA3484">
        <w:rPr>
          <w:bCs/>
          <w:szCs w:val="24"/>
        </w:rPr>
        <w:t xml:space="preserve"> als groet van de gemeente naar Fam</w:t>
      </w:r>
      <w:r>
        <w:rPr>
          <w:bCs/>
          <w:szCs w:val="24"/>
        </w:rPr>
        <w:t>.</w:t>
      </w:r>
      <w:r w:rsidRPr="00EA3484">
        <w:rPr>
          <w:bCs/>
          <w:szCs w:val="24"/>
        </w:rPr>
        <w:t xml:space="preserve"> </w:t>
      </w:r>
      <w:proofErr w:type="spellStart"/>
      <w:r w:rsidRPr="00EA3484">
        <w:rPr>
          <w:bCs/>
          <w:szCs w:val="24"/>
        </w:rPr>
        <w:t>Broersen</w:t>
      </w:r>
      <w:proofErr w:type="spellEnd"/>
      <w:r>
        <w:rPr>
          <w:bCs/>
          <w:szCs w:val="24"/>
        </w:rPr>
        <w:t>,</w:t>
      </w:r>
      <w:r w:rsidRPr="00EA3484">
        <w:rPr>
          <w:bCs/>
          <w:szCs w:val="24"/>
        </w:rPr>
        <w:t xml:space="preserve"> Schout 61</w:t>
      </w:r>
      <w:r w:rsidR="005E6472">
        <w:rPr>
          <w:bCs/>
          <w:szCs w:val="24"/>
        </w:rPr>
        <w:t>,</w:t>
      </w:r>
      <w:bookmarkStart w:id="0" w:name="_GoBack"/>
      <w:bookmarkEnd w:id="0"/>
      <w:r w:rsidRPr="00EA3484">
        <w:rPr>
          <w:bCs/>
          <w:szCs w:val="24"/>
        </w:rPr>
        <w:t xml:space="preserve"> </w:t>
      </w:r>
      <w:r w:rsidR="00B43657">
        <w:rPr>
          <w:bCs/>
          <w:szCs w:val="24"/>
        </w:rPr>
        <w:br/>
      </w:r>
      <w:r w:rsidRPr="00EA3484">
        <w:rPr>
          <w:bCs/>
          <w:szCs w:val="24"/>
        </w:rPr>
        <w:t>1722 GS Z</w:t>
      </w:r>
      <w:r w:rsidR="00B43657">
        <w:rPr>
          <w:bCs/>
          <w:szCs w:val="24"/>
        </w:rPr>
        <w:t>uid</w:t>
      </w:r>
      <w:r>
        <w:rPr>
          <w:bCs/>
          <w:szCs w:val="24"/>
        </w:rPr>
        <w:t>-S</w:t>
      </w:r>
      <w:r w:rsidR="00B43657">
        <w:rPr>
          <w:bCs/>
          <w:szCs w:val="24"/>
        </w:rPr>
        <w:t>charwoude</w:t>
      </w:r>
      <w:r w:rsidRPr="00EA3484">
        <w:rPr>
          <w:bCs/>
          <w:szCs w:val="24"/>
        </w:rPr>
        <w:t>.</w:t>
      </w:r>
    </w:p>
    <w:p w:rsidR="00EA3484" w:rsidRDefault="00EA3484" w:rsidP="00B57F3D">
      <w:pPr>
        <w:rPr>
          <w:bCs/>
          <w:szCs w:val="24"/>
        </w:rPr>
      </w:pPr>
    </w:p>
    <w:p w:rsidR="003C4BC6" w:rsidRPr="003C4BC6" w:rsidRDefault="003C4BC6" w:rsidP="003C4BC6">
      <w:pPr>
        <w:rPr>
          <w:bCs/>
          <w:szCs w:val="24"/>
        </w:rPr>
      </w:pPr>
      <w:r w:rsidRPr="003C4BC6">
        <w:rPr>
          <w:bCs/>
          <w:szCs w:val="24"/>
        </w:rPr>
        <w:t>SOBERE MAALTIJDEN</w:t>
      </w:r>
    </w:p>
    <w:p w:rsidR="003C4BC6" w:rsidRDefault="003C4BC6" w:rsidP="003C4BC6">
      <w:pPr>
        <w:rPr>
          <w:bCs/>
          <w:szCs w:val="24"/>
        </w:rPr>
      </w:pPr>
      <w:r w:rsidRPr="003C4BC6">
        <w:rPr>
          <w:bCs/>
          <w:szCs w:val="24"/>
        </w:rPr>
        <w:t>Ook dit jaar zijn er weer 6 sobere maaltijden in de veertig-dagen-tijd voor Pasen op de woensdag</w:t>
      </w:r>
      <w:r w:rsidR="00B43657">
        <w:rPr>
          <w:bCs/>
          <w:szCs w:val="24"/>
        </w:rPr>
        <w:t>en</w:t>
      </w:r>
      <w:r w:rsidRPr="003C4BC6">
        <w:rPr>
          <w:bCs/>
          <w:szCs w:val="24"/>
        </w:rPr>
        <w:t>.</w:t>
      </w:r>
      <w:r w:rsidR="00B43657">
        <w:rPr>
          <w:bCs/>
          <w:szCs w:val="24"/>
        </w:rPr>
        <w:t xml:space="preserve"> </w:t>
      </w:r>
    </w:p>
    <w:p w:rsidR="003C4BC6" w:rsidRDefault="003C4BC6" w:rsidP="003C4BC6">
      <w:pPr>
        <w:rPr>
          <w:bCs/>
          <w:szCs w:val="24"/>
        </w:rPr>
      </w:pPr>
      <w:r w:rsidRPr="003C4BC6">
        <w:rPr>
          <w:bCs/>
          <w:szCs w:val="24"/>
        </w:rPr>
        <w:t xml:space="preserve">Dit wordt samen gedaan met gemeente Langedijk-Noord en de Sint Jan de Doper. </w:t>
      </w:r>
      <w:r w:rsidR="00B43657">
        <w:rPr>
          <w:bCs/>
          <w:szCs w:val="24"/>
        </w:rPr>
        <w:br/>
      </w:r>
      <w:r w:rsidRPr="003C4BC6">
        <w:rPr>
          <w:bCs/>
          <w:szCs w:val="24"/>
        </w:rPr>
        <w:t>De maaltijden zijn van 18.00</w:t>
      </w:r>
      <w:r>
        <w:rPr>
          <w:bCs/>
          <w:szCs w:val="24"/>
        </w:rPr>
        <w:t xml:space="preserve"> tot 19.00 uur. </w:t>
      </w:r>
      <w:r w:rsidR="00B43657">
        <w:rPr>
          <w:bCs/>
          <w:szCs w:val="24"/>
        </w:rPr>
        <w:br/>
      </w:r>
      <w:r>
        <w:rPr>
          <w:bCs/>
          <w:szCs w:val="24"/>
        </w:rPr>
        <w:t>De data zijn 8 m</w:t>
      </w:r>
      <w:r w:rsidRPr="003C4BC6">
        <w:rPr>
          <w:bCs/>
          <w:szCs w:val="24"/>
        </w:rPr>
        <w:t>aart in Trefpunt, 1</w:t>
      </w:r>
      <w:r>
        <w:rPr>
          <w:bCs/>
          <w:szCs w:val="24"/>
        </w:rPr>
        <w:t>5 maart in Kloosterhof, 22 m</w:t>
      </w:r>
      <w:r w:rsidRPr="003C4BC6">
        <w:rPr>
          <w:bCs/>
          <w:szCs w:val="24"/>
        </w:rPr>
        <w:t xml:space="preserve">aart in </w:t>
      </w:r>
      <w:proofErr w:type="spellStart"/>
      <w:r w:rsidRPr="003C4BC6">
        <w:rPr>
          <w:bCs/>
          <w:szCs w:val="24"/>
        </w:rPr>
        <w:t>Allemanshuis</w:t>
      </w:r>
      <w:proofErr w:type="spellEnd"/>
      <w:r w:rsidRPr="003C4BC6">
        <w:rPr>
          <w:bCs/>
          <w:szCs w:val="24"/>
        </w:rPr>
        <w:t xml:space="preserve">, </w:t>
      </w:r>
      <w:r w:rsidR="00B43657">
        <w:rPr>
          <w:bCs/>
          <w:szCs w:val="24"/>
        </w:rPr>
        <w:br/>
      </w:r>
      <w:r w:rsidRPr="003C4BC6">
        <w:rPr>
          <w:bCs/>
          <w:szCs w:val="24"/>
        </w:rPr>
        <w:t xml:space="preserve">29 </w:t>
      </w:r>
      <w:r>
        <w:rPr>
          <w:bCs/>
          <w:szCs w:val="24"/>
        </w:rPr>
        <w:t>maart in Trefpunt, 5 a</w:t>
      </w:r>
      <w:r w:rsidRPr="003C4BC6">
        <w:rPr>
          <w:bCs/>
          <w:szCs w:val="24"/>
        </w:rPr>
        <w:t xml:space="preserve">pril in </w:t>
      </w:r>
      <w:proofErr w:type="spellStart"/>
      <w:r w:rsidRPr="003C4BC6">
        <w:rPr>
          <w:bCs/>
          <w:szCs w:val="24"/>
        </w:rPr>
        <w:t>Allemanshuis</w:t>
      </w:r>
      <w:proofErr w:type="spellEnd"/>
      <w:r w:rsidRPr="003C4BC6">
        <w:rPr>
          <w:bCs/>
          <w:szCs w:val="24"/>
        </w:rPr>
        <w:t xml:space="preserve">, en 12 </w:t>
      </w:r>
      <w:r>
        <w:rPr>
          <w:bCs/>
          <w:szCs w:val="24"/>
        </w:rPr>
        <w:t>a</w:t>
      </w:r>
      <w:r w:rsidRPr="003C4BC6">
        <w:rPr>
          <w:bCs/>
          <w:szCs w:val="24"/>
        </w:rPr>
        <w:t xml:space="preserve">pril in Kloosterhof. </w:t>
      </w:r>
    </w:p>
    <w:p w:rsidR="003C4BC6" w:rsidRPr="003C4BC6" w:rsidRDefault="003C4BC6" w:rsidP="003C4BC6">
      <w:pPr>
        <w:rPr>
          <w:bCs/>
          <w:szCs w:val="24"/>
        </w:rPr>
      </w:pPr>
      <w:r w:rsidRPr="003C4BC6">
        <w:rPr>
          <w:bCs/>
          <w:szCs w:val="24"/>
        </w:rPr>
        <w:t>Opgave is mogelijk uiterlijk zondag 18.00 uur voor de betreffende maaltijd bij Dick Brinkman</w:t>
      </w:r>
      <w:r>
        <w:rPr>
          <w:bCs/>
          <w:szCs w:val="24"/>
        </w:rPr>
        <w:t>,</w:t>
      </w:r>
      <w:r>
        <w:rPr>
          <w:bCs/>
          <w:szCs w:val="24"/>
        </w:rPr>
        <w:br/>
      </w:r>
      <w:r w:rsidRPr="003C4BC6">
        <w:rPr>
          <w:bCs/>
          <w:szCs w:val="24"/>
        </w:rPr>
        <w:t>tel.: 06 11365225 of per mail: d.brinkman@quicknet.nl of op de lijst in het voorportaal van de kerk.</w:t>
      </w:r>
    </w:p>
    <w:p w:rsidR="00B36722" w:rsidRDefault="00B36722" w:rsidP="00A41704">
      <w:pPr>
        <w:rPr>
          <w:bCs/>
          <w:szCs w:val="24"/>
        </w:rPr>
      </w:pPr>
    </w:p>
    <w:p w:rsidR="00EA3484" w:rsidRDefault="00EA3484" w:rsidP="00EA3484">
      <w:pPr>
        <w:jc w:val="center"/>
        <w:rPr>
          <w:bCs/>
          <w:szCs w:val="24"/>
        </w:rPr>
      </w:pPr>
      <w:r w:rsidRPr="00EA3484">
        <w:rPr>
          <w:bCs/>
          <w:szCs w:val="24"/>
        </w:rPr>
        <w:t>Sta in je kracht</w:t>
      </w:r>
    </w:p>
    <w:p w:rsidR="00EA3484" w:rsidRDefault="00EA3484" w:rsidP="00EA3484">
      <w:pPr>
        <w:jc w:val="center"/>
        <w:rPr>
          <w:bCs/>
          <w:szCs w:val="24"/>
        </w:rPr>
      </w:pPr>
      <w:r w:rsidRPr="00EA3484">
        <w:rPr>
          <w:bCs/>
          <w:szCs w:val="24"/>
        </w:rPr>
        <w:t>Jezus laat zich niet</w:t>
      </w:r>
    </w:p>
    <w:p w:rsidR="00EA3484" w:rsidRDefault="00EA3484" w:rsidP="00EA3484">
      <w:pPr>
        <w:jc w:val="center"/>
        <w:rPr>
          <w:bCs/>
          <w:szCs w:val="24"/>
        </w:rPr>
      </w:pPr>
      <w:r w:rsidRPr="00EA3484">
        <w:rPr>
          <w:bCs/>
          <w:szCs w:val="24"/>
        </w:rPr>
        <w:t>verleiden</w:t>
      </w:r>
    </w:p>
    <w:p w:rsidR="00EA3484" w:rsidRDefault="00EA3484" w:rsidP="00EA3484">
      <w:pPr>
        <w:jc w:val="center"/>
        <w:rPr>
          <w:bCs/>
          <w:szCs w:val="24"/>
        </w:rPr>
      </w:pPr>
      <w:r w:rsidRPr="00EA3484">
        <w:rPr>
          <w:bCs/>
          <w:szCs w:val="24"/>
        </w:rPr>
        <w:t>door de glans en</w:t>
      </w:r>
    </w:p>
    <w:p w:rsidR="00EA3484" w:rsidRDefault="00EA3484" w:rsidP="00EA3484">
      <w:pPr>
        <w:jc w:val="center"/>
        <w:rPr>
          <w:bCs/>
          <w:szCs w:val="24"/>
        </w:rPr>
      </w:pPr>
      <w:r w:rsidRPr="00EA3484">
        <w:rPr>
          <w:bCs/>
          <w:szCs w:val="24"/>
        </w:rPr>
        <w:t>schittering</w:t>
      </w:r>
    </w:p>
    <w:p w:rsidR="00EA3484" w:rsidRDefault="00EA3484" w:rsidP="00EA3484">
      <w:pPr>
        <w:jc w:val="center"/>
        <w:rPr>
          <w:bCs/>
          <w:szCs w:val="24"/>
        </w:rPr>
      </w:pPr>
      <w:r w:rsidRPr="00EA3484">
        <w:rPr>
          <w:bCs/>
          <w:szCs w:val="24"/>
        </w:rPr>
        <w:t>die hem getoond worden</w:t>
      </w:r>
    </w:p>
    <w:p w:rsidR="00EA3484" w:rsidRDefault="00EA3484" w:rsidP="00EA3484">
      <w:pPr>
        <w:jc w:val="center"/>
        <w:rPr>
          <w:bCs/>
          <w:szCs w:val="24"/>
        </w:rPr>
      </w:pPr>
      <w:r w:rsidRPr="00EA3484">
        <w:rPr>
          <w:bCs/>
          <w:szCs w:val="24"/>
        </w:rPr>
        <w:t>sterker dan</w:t>
      </w:r>
    </w:p>
    <w:p w:rsidR="00EA3484" w:rsidRDefault="00EA3484" w:rsidP="00EA3484">
      <w:pPr>
        <w:jc w:val="center"/>
        <w:rPr>
          <w:bCs/>
          <w:szCs w:val="24"/>
        </w:rPr>
      </w:pPr>
      <w:r w:rsidRPr="00EA3484">
        <w:rPr>
          <w:bCs/>
          <w:szCs w:val="24"/>
        </w:rPr>
        <w:t>alle machten</w:t>
      </w:r>
    </w:p>
    <w:p w:rsidR="00EA3484" w:rsidRDefault="00EA3484" w:rsidP="00EA3484">
      <w:pPr>
        <w:jc w:val="center"/>
        <w:rPr>
          <w:bCs/>
          <w:szCs w:val="24"/>
        </w:rPr>
      </w:pPr>
      <w:r w:rsidRPr="00EA3484">
        <w:rPr>
          <w:bCs/>
          <w:szCs w:val="24"/>
        </w:rPr>
        <w:t>is</w:t>
      </w:r>
    </w:p>
    <w:p w:rsidR="00EA3484" w:rsidRDefault="00EA3484" w:rsidP="00EA3484">
      <w:pPr>
        <w:jc w:val="center"/>
        <w:rPr>
          <w:bCs/>
          <w:szCs w:val="24"/>
        </w:rPr>
      </w:pPr>
      <w:r w:rsidRPr="00EA3484">
        <w:rPr>
          <w:bCs/>
          <w:szCs w:val="24"/>
        </w:rPr>
        <w:t>de kracht</w:t>
      </w:r>
    </w:p>
    <w:p w:rsidR="00EA3484" w:rsidRDefault="00EA3484" w:rsidP="00EA3484">
      <w:pPr>
        <w:jc w:val="center"/>
        <w:rPr>
          <w:bCs/>
          <w:szCs w:val="24"/>
        </w:rPr>
      </w:pPr>
      <w:r w:rsidRPr="00EA3484">
        <w:rPr>
          <w:bCs/>
          <w:szCs w:val="24"/>
        </w:rPr>
        <w:t>van Gods liefde</w:t>
      </w:r>
    </w:p>
    <w:p w:rsidR="005F33A4" w:rsidRDefault="00EA3484" w:rsidP="00EA3484">
      <w:pPr>
        <w:jc w:val="center"/>
        <w:rPr>
          <w:bCs/>
          <w:szCs w:val="24"/>
        </w:rPr>
      </w:pPr>
      <w:r w:rsidRPr="00EA3484">
        <w:rPr>
          <w:bCs/>
          <w:szCs w:val="24"/>
        </w:rPr>
        <w:t>sta in die kracht</w:t>
      </w:r>
    </w:p>
    <w:p w:rsidR="00B43657" w:rsidRDefault="00B43657" w:rsidP="00EA3484">
      <w:pPr>
        <w:jc w:val="center"/>
        <w:rPr>
          <w:bCs/>
          <w:szCs w:val="24"/>
        </w:rPr>
      </w:pPr>
    </w:p>
    <w:p w:rsidR="00EA3484" w:rsidRDefault="00EA3484" w:rsidP="00A41704">
      <w:pPr>
        <w:rPr>
          <w:bCs/>
          <w:szCs w:val="24"/>
        </w:rPr>
        <w:sectPr w:rsidR="00EA3484" w:rsidSect="005E6472">
          <w:type w:val="continuous"/>
          <w:pgSz w:w="11907" w:h="16840" w:code="9"/>
          <w:pgMar w:top="510" w:right="851" w:bottom="284" w:left="851" w:header="0" w:footer="0" w:gutter="0"/>
          <w:cols w:num="2" w:space="708"/>
        </w:sectPr>
      </w:pPr>
    </w:p>
    <w:p w:rsidR="00D377D4" w:rsidRPr="005E1B7C" w:rsidRDefault="00D377D4" w:rsidP="00D377D4">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D377D4" w:rsidRPr="007069DE" w:rsidRDefault="00D377D4" w:rsidP="00D377D4">
      <w:pPr>
        <w:rPr>
          <w:bCs/>
          <w:szCs w:val="24"/>
        </w:rPr>
      </w:pPr>
      <w:r w:rsidRPr="005E1B7C">
        <w:rPr>
          <w:i/>
          <w:sz w:val="22"/>
          <w:szCs w:val="22"/>
        </w:rPr>
        <w:t>Via www.trefpuntkerk.nl  is het ook mogelijk om de dienst rechtstreeks te volgen dan wel terug te luisteren.</w:t>
      </w:r>
    </w:p>
    <w:sectPr w:rsidR="00D377D4" w:rsidRPr="007069DE" w:rsidSect="005E6472">
      <w:type w:val="continuous"/>
      <w:pgSz w:w="11907" w:h="16840" w:code="9"/>
      <w:pgMar w:top="510"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42C88"/>
    <w:rsid w:val="003432E5"/>
    <w:rsid w:val="003440B4"/>
    <w:rsid w:val="0034654C"/>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4BC6"/>
    <w:rsid w:val="003C7BAF"/>
    <w:rsid w:val="003D05A5"/>
    <w:rsid w:val="003D122D"/>
    <w:rsid w:val="003D2D27"/>
    <w:rsid w:val="003D33D5"/>
    <w:rsid w:val="003D5CAD"/>
    <w:rsid w:val="003D6D57"/>
    <w:rsid w:val="003E0700"/>
    <w:rsid w:val="003E0FAF"/>
    <w:rsid w:val="003E1CC6"/>
    <w:rsid w:val="003E1DA1"/>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726"/>
    <w:rsid w:val="00614C66"/>
    <w:rsid w:val="00616A67"/>
    <w:rsid w:val="00617063"/>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87E96"/>
    <w:rsid w:val="00990A38"/>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722"/>
    <w:rsid w:val="00B36888"/>
    <w:rsid w:val="00B40FBC"/>
    <w:rsid w:val="00B412C3"/>
    <w:rsid w:val="00B41FED"/>
    <w:rsid w:val="00B43657"/>
    <w:rsid w:val="00B46551"/>
    <w:rsid w:val="00B53B78"/>
    <w:rsid w:val="00B54CFF"/>
    <w:rsid w:val="00B56359"/>
    <w:rsid w:val="00B57F3D"/>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3484"/>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5C5C"/>
    <w:rsid w:val="00F27B9A"/>
    <w:rsid w:val="00F30D09"/>
    <w:rsid w:val="00F32296"/>
    <w:rsid w:val="00F322AF"/>
    <w:rsid w:val="00F3242A"/>
    <w:rsid w:val="00F3614E"/>
    <w:rsid w:val="00F40BF7"/>
    <w:rsid w:val="00F42898"/>
    <w:rsid w:val="00F43690"/>
    <w:rsid w:val="00F447DC"/>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CF48-AE78-4E90-9F03-5364FE3D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462</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12</cp:revision>
  <cp:lastPrinted>2016-09-22T14:43:00Z</cp:lastPrinted>
  <dcterms:created xsi:type="dcterms:W3CDTF">2017-03-01T16:11:00Z</dcterms:created>
  <dcterms:modified xsi:type="dcterms:W3CDTF">2017-03-02T17:11:00Z</dcterms:modified>
</cp:coreProperties>
</file>